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2F41" w14:textId="370A1D74" w:rsidR="00E830A5" w:rsidRDefault="00F6550D" w:rsidP="007C5FA4">
      <w:pPr>
        <w:pStyle w:val="Headline1"/>
        <w:rPr>
          <w:smallCaps w:val="0"/>
          <w:sz w:val="40"/>
          <w:szCs w:val="40"/>
        </w:rPr>
      </w:pPr>
      <w:r>
        <w:rPr>
          <w:smallCaps w:val="0"/>
          <w:sz w:val="40"/>
          <w:szCs w:val="40"/>
        </w:rPr>
        <w:t>Diversity, Equity, Inclusion, and Belonging</w:t>
      </w:r>
      <w:r w:rsidR="00442EEE" w:rsidRPr="0016572E">
        <w:rPr>
          <w:smallCaps w:val="0"/>
          <w:sz w:val="40"/>
          <w:szCs w:val="40"/>
        </w:rPr>
        <w:t xml:space="preserve"> </w:t>
      </w:r>
      <w:r w:rsidR="006755E7">
        <w:rPr>
          <w:smallCaps w:val="0"/>
          <w:sz w:val="40"/>
          <w:szCs w:val="40"/>
        </w:rPr>
        <w:t>Subcommittee</w:t>
      </w:r>
    </w:p>
    <w:p w14:paraId="1A18CE80" w14:textId="4202481D" w:rsidR="006755E7" w:rsidRPr="0016572E" w:rsidRDefault="006755E7" w:rsidP="007C5FA4">
      <w:pPr>
        <w:pStyle w:val="Headline1"/>
        <w:rPr>
          <w:smallCaps w:val="0"/>
          <w:sz w:val="40"/>
          <w:szCs w:val="40"/>
        </w:rPr>
      </w:pPr>
      <w:r>
        <w:rPr>
          <w:smallCaps w:val="0"/>
          <w:sz w:val="40"/>
          <w:szCs w:val="40"/>
        </w:rPr>
        <w:t>Agenda</w:t>
      </w:r>
    </w:p>
    <w:p w14:paraId="3A3C9ECE" w14:textId="347F912D" w:rsidR="007C5FA4" w:rsidRPr="00F6550D" w:rsidRDefault="006755E7" w:rsidP="00442EEE">
      <w:pPr>
        <w:pStyle w:val="Level2Subheading"/>
        <w:rPr>
          <w:color w:val="auto"/>
        </w:rPr>
      </w:pPr>
      <w:r>
        <w:rPr>
          <w:color w:val="auto"/>
        </w:rPr>
        <w:t xml:space="preserve">Friday, </w:t>
      </w:r>
      <w:bookmarkStart w:id="0" w:name="_GoBack"/>
      <w:bookmarkEnd w:id="0"/>
      <w:r w:rsidR="00F6550D" w:rsidRPr="00F6550D">
        <w:rPr>
          <w:color w:val="auto"/>
        </w:rPr>
        <w:t xml:space="preserve">September 23, 2022 – 11 a.m. to 12 p.m. / </w:t>
      </w:r>
      <w:proofErr w:type="spellStart"/>
      <w:r w:rsidR="00F6550D" w:rsidRPr="00F6550D">
        <w:rPr>
          <w:color w:val="auto"/>
        </w:rPr>
        <w:t>Mac</w:t>
      </w:r>
      <w:r w:rsidR="00EC2900">
        <w:rPr>
          <w:color w:val="auto"/>
        </w:rPr>
        <w:t>R</w:t>
      </w:r>
      <w:r w:rsidR="00F6550D" w:rsidRPr="00F6550D">
        <w:rPr>
          <w:color w:val="auto"/>
        </w:rPr>
        <w:t>ury</w:t>
      </w:r>
      <w:proofErr w:type="spellEnd"/>
      <w:r w:rsidR="00F6550D" w:rsidRPr="00F6550D">
        <w:rPr>
          <w:color w:val="auto"/>
        </w:rPr>
        <w:t xml:space="preserve"> 101</w:t>
      </w:r>
    </w:p>
    <w:p w14:paraId="27FCFC8C" w14:textId="282ECA7C" w:rsidR="007C5FA4" w:rsidRPr="007C5FA4" w:rsidRDefault="00F6550D" w:rsidP="007C5FA4">
      <w:pPr>
        <w:pStyle w:val="Level1Subheading"/>
        <w:spacing w:before="240"/>
      </w:pPr>
      <w:r>
        <w:t>Zoom: https://ccsnh.zoom.us/j/91937769998</w:t>
      </w:r>
    </w:p>
    <w:p w14:paraId="670D66DC" w14:textId="6A6A7D1C" w:rsidR="0016572E" w:rsidRPr="00F6550D" w:rsidRDefault="00F6550D" w:rsidP="00F6550D">
      <w:pPr>
        <w:pStyle w:val="Level2Subheading"/>
        <w:numPr>
          <w:ilvl w:val="0"/>
          <w:numId w:val="42"/>
        </w:numPr>
        <w:spacing w:before="240"/>
        <w:rPr>
          <w:color w:val="auto"/>
        </w:rPr>
      </w:pPr>
      <w:r w:rsidRPr="00F6550D">
        <w:rPr>
          <w:color w:val="auto"/>
        </w:rPr>
        <w:t>Attendance (quorum required)</w:t>
      </w:r>
    </w:p>
    <w:p w14:paraId="124E7B02" w14:textId="4DDA5780" w:rsidR="00F6550D" w:rsidRPr="00F6550D" w:rsidRDefault="00F6550D" w:rsidP="00F6550D">
      <w:pPr>
        <w:pStyle w:val="Level2Subheading"/>
        <w:numPr>
          <w:ilvl w:val="0"/>
          <w:numId w:val="42"/>
        </w:numPr>
        <w:spacing w:before="240"/>
        <w:rPr>
          <w:color w:val="auto"/>
        </w:rPr>
      </w:pPr>
      <w:r w:rsidRPr="00F6550D">
        <w:rPr>
          <w:color w:val="auto"/>
        </w:rPr>
        <w:t>Approval of May minutes</w:t>
      </w:r>
    </w:p>
    <w:p w14:paraId="4C5BB805" w14:textId="12FCA544" w:rsidR="00F6550D" w:rsidRDefault="00F6550D" w:rsidP="00F6550D">
      <w:pPr>
        <w:pStyle w:val="Level2Subheading"/>
        <w:numPr>
          <w:ilvl w:val="0"/>
          <w:numId w:val="42"/>
        </w:numPr>
        <w:spacing w:before="240"/>
        <w:rPr>
          <w:color w:val="auto"/>
        </w:rPr>
      </w:pPr>
      <w:r w:rsidRPr="00F6550D">
        <w:rPr>
          <w:color w:val="auto"/>
        </w:rPr>
        <w:t>Terms and committee membership for 2022-2023</w:t>
      </w:r>
    </w:p>
    <w:p w14:paraId="015CDD93" w14:textId="02005B0F" w:rsidR="00FE7EC9" w:rsidRPr="00F6550D" w:rsidRDefault="00FE7EC9" w:rsidP="00F6550D">
      <w:pPr>
        <w:pStyle w:val="Level2Subheading"/>
        <w:numPr>
          <w:ilvl w:val="0"/>
          <w:numId w:val="42"/>
        </w:numPr>
        <w:spacing w:before="240"/>
        <w:rPr>
          <w:color w:val="auto"/>
        </w:rPr>
      </w:pPr>
      <w:r>
        <w:rPr>
          <w:color w:val="auto"/>
        </w:rPr>
        <w:t>Approval of bylaw revisions</w:t>
      </w:r>
    </w:p>
    <w:p w14:paraId="0AB1ABE7" w14:textId="2810A4D8" w:rsidR="00F6550D" w:rsidRPr="00F6550D" w:rsidRDefault="00F6550D" w:rsidP="00F6550D">
      <w:pPr>
        <w:pStyle w:val="Level2Subheading"/>
        <w:numPr>
          <w:ilvl w:val="0"/>
          <w:numId w:val="42"/>
        </w:numPr>
        <w:spacing w:before="240"/>
        <w:rPr>
          <w:color w:val="auto"/>
        </w:rPr>
      </w:pPr>
      <w:r w:rsidRPr="00F6550D">
        <w:rPr>
          <w:color w:val="auto"/>
        </w:rPr>
        <w:t>Update</w:t>
      </w:r>
      <w:r w:rsidR="00621AA4">
        <w:rPr>
          <w:color w:val="auto"/>
        </w:rPr>
        <w:t>s</w:t>
      </w:r>
      <w:r w:rsidRPr="00F6550D">
        <w:rPr>
          <w:color w:val="auto"/>
        </w:rPr>
        <w:t xml:space="preserve"> on NHTI’s Campus Pride index</w:t>
      </w:r>
    </w:p>
    <w:p w14:paraId="201CF379" w14:textId="508E1AD8" w:rsidR="00F6550D" w:rsidRPr="00F6550D" w:rsidRDefault="00F6550D" w:rsidP="00F6550D">
      <w:pPr>
        <w:pStyle w:val="Level2Subheading"/>
        <w:numPr>
          <w:ilvl w:val="0"/>
          <w:numId w:val="42"/>
        </w:numPr>
        <w:spacing w:before="240"/>
        <w:rPr>
          <w:color w:val="auto"/>
        </w:rPr>
      </w:pPr>
      <w:r w:rsidRPr="00F6550D">
        <w:rPr>
          <w:color w:val="auto"/>
        </w:rPr>
        <w:t>Campus procedure to adopt DEIB initiatives (e.g., logos, events)</w:t>
      </w:r>
    </w:p>
    <w:p w14:paraId="76A8A06A" w14:textId="22C07F24" w:rsidR="00F6550D" w:rsidRPr="00F6550D" w:rsidRDefault="00F6550D" w:rsidP="00F6550D">
      <w:pPr>
        <w:pStyle w:val="Level2Subheading"/>
        <w:numPr>
          <w:ilvl w:val="0"/>
          <w:numId w:val="42"/>
        </w:numPr>
        <w:spacing w:before="240"/>
        <w:rPr>
          <w:color w:val="auto"/>
        </w:rPr>
      </w:pPr>
      <w:r w:rsidRPr="00F6550D">
        <w:rPr>
          <w:color w:val="auto"/>
        </w:rPr>
        <w:t>Other business</w:t>
      </w:r>
    </w:p>
    <w:p w14:paraId="791C3E83" w14:textId="77777777" w:rsidR="0016572E" w:rsidRPr="0016572E" w:rsidRDefault="0016572E" w:rsidP="0016572E">
      <w:pPr>
        <w:spacing w:after="0"/>
        <w:rPr>
          <w:rFonts w:ascii="Avenir Book" w:hAnsi="Avenir Book"/>
          <w:sz w:val="18"/>
        </w:rPr>
      </w:pPr>
    </w:p>
    <w:p w14:paraId="4B972924" w14:textId="77777777" w:rsidR="0016572E" w:rsidRPr="0016572E" w:rsidRDefault="0016572E" w:rsidP="0016572E">
      <w:pPr>
        <w:rPr>
          <w:rFonts w:ascii="Avenir Book" w:hAnsi="Avenir Book"/>
          <w:sz w:val="18"/>
        </w:rPr>
      </w:pPr>
    </w:p>
    <w:p w14:paraId="0112262B" w14:textId="77777777" w:rsidR="0016572E" w:rsidRPr="008F1261" w:rsidRDefault="0016572E" w:rsidP="0016572E"/>
    <w:p w14:paraId="786CAF3B" w14:textId="77777777" w:rsidR="0016572E" w:rsidRPr="008F1261" w:rsidRDefault="0016572E" w:rsidP="0016572E"/>
    <w:p w14:paraId="7C8B738D" w14:textId="77777777" w:rsidR="0016572E" w:rsidRPr="008F1261" w:rsidRDefault="0016572E" w:rsidP="0016572E"/>
    <w:p w14:paraId="7E62B58D" w14:textId="77777777" w:rsidR="0016572E" w:rsidRPr="008F1261" w:rsidRDefault="0016572E" w:rsidP="0016572E"/>
    <w:p w14:paraId="2BDBDB4F" w14:textId="77777777" w:rsidR="0016572E" w:rsidRPr="008F1261" w:rsidRDefault="0016572E" w:rsidP="0016572E"/>
    <w:p w14:paraId="2C792D8F" w14:textId="77777777" w:rsidR="0016572E" w:rsidRPr="006C78B9" w:rsidRDefault="0016572E" w:rsidP="0016572E"/>
    <w:p w14:paraId="5FA5905B" w14:textId="77777777" w:rsidR="007C5FA4" w:rsidRPr="00FB68D4" w:rsidRDefault="007C5FA4" w:rsidP="0016572E">
      <w:pPr>
        <w:pStyle w:val="BodyText"/>
      </w:pPr>
    </w:p>
    <w:sectPr w:rsidR="007C5FA4" w:rsidRPr="00FB68D4" w:rsidSect="006E1F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7A3FD" w14:textId="77777777" w:rsidR="003B00EB" w:rsidRDefault="003B00EB" w:rsidP="00565B38">
      <w:r>
        <w:separator/>
      </w:r>
    </w:p>
  </w:endnote>
  <w:endnote w:type="continuationSeparator" w:id="0">
    <w:p w14:paraId="423B2009" w14:textId="77777777" w:rsidR="003B00EB" w:rsidRDefault="003B00EB" w:rsidP="0056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Segoe U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4920" w14:textId="77777777" w:rsidR="002E4231" w:rsidRDefault="00263703" w:rsidP="00565B38">
    <w:pPr>
      <w:pStyle w:val="Footer"/>
    </w:pPr>
    <w:r>
      <w:rPr>
        <w:noProof/>
      </w:rPr>
      <w:drawing>
        <wp:anchor distT="36576" distB="36576" distL="36576" distR="36576" simplePos="0" relativeHeight="251660799" behindDoc="0" locked="0" layoutInCell="1" allowOverlap="1" wp14:anchorId="5EB08591" wp14:editId="3500E2F8">
          <wp:simplePos x="0" y="0"/>
          <wp:positionH relativeFrom="column">
            <wp:posOffset>-927100</wp:posOffset>
          </wp:positionH>
          <wp:positionV relativeFrom="paragraph">
            <wp:posOffset>-161925</wp:posOffset>
          </wp:positionV>
          <wp:extent cx="10077450" cy="889000"/>
          <wp:effectExtent l="0" t="0" r="0" b="6350"/>
          <wp:wrapNone/>
          <wp:docPr id="2" name="Picture 2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EFB5" w14:textId="7F6D6DD7" w:rsidR="00977E1E" w:rsidRDefault="00621D5E" w:rsidP="00565B38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1742FF6" wp14:editId="125EC85B">
              <wp:simplePos x="0" y="0"/>
              <wp:positionH relativeFrom="margin">
                <wp:posOffset>-447675</wp:posOffset>
              </wp:positionH>
              <wp:positionV relativeFrom="paragraph">
                <wp:posOffset>-37465</wp:posOffset>
              </wp:positionV>
              <wp:extent cx="7756525" cy="609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65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CD164" w14:textId="77777777" w:rsidR="00B243DF" w:rsidRPr="007F1703" w:rsidRDefault="00B243DF" w:rsidP="007F1703">
                          <w:pPr>
                            <w:spacing w:after="0"/>
                            <w:jc w:val="center"/>
                            <w:rPr>
                              <w:rFonts w:ascii="Roboto Medium" w:hAnsi="Roboto Medium"/>
                              <w:color w:val="FFFFFF"/>
                            </w:rPr>
                          </w:pPr>
                          <w:r w:rsidRPr="007F1703">
                            <w:rPr>
                              <w:rFonts w:ascii="Roboto Medium" w:hAnsi="Roboto Medium"/>
                              <w:color w:val="FFFFFF"/>
                            </w:rPr>
                            <w:t>NHTI – Concord’s Community College</w:t>
                          </w:r>
                        </w:p>
                        <w:p w14:paraId="3C49C7AA" w14:textId="629BE4D3" w:rsidR="00B243DF" w:rsidRPr="0054678F" w:rsidRDefault="00B243DF" w:rsidP="007F1703">
                          <w:pPr>
                            <w:spacing w:after="0"/>
                            <w:jc w:val="center"/>
                            <w:rPr>
                              <w:rFonts w:ascii="Avenir Book" w:hAnsi="Avenir Book"/>
                              <w:color w:val="FFFFFF"/>
                            </w:rPr>
                          </w:pPr>
                          <w:r w:rsidRPr="0054678F">
                            <w:rPr>
                              <w:rFonts w:ascii="Avenir Book" w:hAnsi="Avenir Book"/>
                              <w:color w:val="FFFFFF"/>
                            </w:rPr>
                            <w:t>31 College Drive, Concord, New Hampshire 03301</w:t>
                          </w:r>
                        </w:p>
                        <w:p w14:paraId="757D9288" w14:textId="77777777" w:rsidR="00B243DF" w:rsidRPr="0054678F" w:rsidRDefault="00B243DF" w:rsidP="007F1703">
                          <w:pPr>
                            <w:spacing w:after="0"/>
                            <w:jc w:val="center"/>
                            <w:rPr>
                              <w:rFonts w:ascii="Avenir Book" w:hAnsi="Avenir Book"/>
                              <w:color w:val="FFFFFF"/>
                            </w:rPr>
                          </w:pPr>
                          <w:r w:rsidRPr="0054678F">
                            <w:rPr>
                              <w:rFonts w:ascii="Avenir Book" w:hAnsi="Avenir Book"/>
                              <w:color w:val="FFFFFF"/>
                            </w:rPr>
                            <w:t>603-230-4000 | www.NHTI.edu</w:t>
                          </w:r>
                        </w:p>
                        <w:p w14:paraId="6D6B5A13" w14:textId="77777777" w:rsidR="00B243DF" w:rsidRPr="0054678F" w:rsidRDefault="00B243DF" w:rsidP="007F1703">
                          <w:pPr>
                            <w:spacing w:after="0"/>
                            <w:rPr>
                              <w:rFonts w:ascii="Avenir Book" w:hAnsi="Avenir Book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42F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5.25pt;margin-top:-2.95pt;width:610.75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" filled="f" stroked="f">
              <v:textbox>
                <w:txbxContent>
                  <w:p w14:paraId="338CD164" w14:textId="77777777" w:rsidR="00B243DF" w:rsidRPr="007F1703" w:rsidRDefault="00B243DF" w:rsidP="007F1703">
                    <w:pPr>
                      <w:spacing w:after="0"/>
                      <w:jc w:val="center"/>
                      <w:rPr>
                        <w:rFonts w:ascii="Roboto Medium" w:hAnsi="Roboto Medium"/>
                        <w:color w:val="FFFFFF"/>
                      </w:rPr>
                    </w:pPr>
                    <w:r w:rsidRPr="007F1703">
                      <w:rPr>
                        <w:rFonts w:ascii="Roboto Medium" w:hAnsi="Roboto Medium"/>
                        <w:color w:val="FFFFFF"/>
                      </w:rPr>
                      <w:t>NHTI – Concord’s Community College</w:t>
                    </w:r>
                  </w:p>
                  <w:p w14:paraId="3C49C7AA" w14:textId="629BE4D3" w:rsidR="00B243DF" w:rsidRPr="0054678F" w:rsidRDefault="00B243DF" w:rsidP="007F1703">
                    <w:pPr>
                      <w:spacing w:after="0"/>
                      <w:jc w:val="center"/>
                      <w:rPr>
                        <w:rFonts w:ascii="Avenir Book" w:hAnsi="Avenir Book"/>
                        <w:color w:val="FFFFFF"/>
                      </w:rPr>
                    </w:pPr>
                    <w:r w:rsidRPr="0054678F">
                      <w:rPr>
                        <w:rFonts w:ascii="Avenir Book" w:hAnsi="Avenir Book"/>
                        <w:color w:val="FFFFFF"/>
                      </w:rPr>
                      <w:t>31 College Drive, Concord, New Hampshire 03301</w:t>
                    </w:r>
                  </w:p>
                  <w:p w14:paraId="757D9288" w14:textId="77777777" w:rsidR="00B243DF" w:rsidRPr="0054678F" w:rsidRDefault="00B243DF" w:rsidP="007F1703">
                    <w:pPr>
                      <w:spacing w:after="0"/>
                      <w:jc w:val="center"/>
                      <w:rPr>
                        <w:rFonts w:ascii="Avenir Book" w:hAnsi="Avenir Book"/>
                        <w:color w:val="FFFFFF"/>
                      </w:rPr>
                    </w:pPr>
                    <w:r w:rsidRPr="0054678F">
                      <w:rPr>
                        <w:rFonts w:ascii="Avenir Book" w:hAnsi="Avenir Book"/>
                        <w:color w:val="FFFFFF"/>
                      </w:rPr>
                      <w:t>603-230-4000 | www.NHTI.edu</w:t>
                    </w:r>
                  </w:p>
                  <w:p w14:paraId="6D6B5A13" w14:textId="77777777" w:rsidR="00B243DF" w:rsidRPr="0054678F" w:rsidRDefault="00B243DF" w:rsidP="007F1703">
                    <w:pPr>
                      <w:spacing w:after="0"/>
                      <w:rPr>
                        <w:rFonts w:ascii="Avenir Book" w:hAnsi="Avenir Book"/>
                        <w:sz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7B092B9F" wp14:editId="241BD1D6">
          <wp:simplePos x="0" y="0"/>
          <wp:positionH relativeFrom="column">
            <wp:posOffset>-542925</wp:posOffset>
          </wp:positionH>
          <wp:positionV relativeFrom="paragraph">
            <wp:posOffset>-146989</wp:posOffset>
          </wp:positionV>
          <wp:extent cx="7981950" cy="83121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81447" w14:textId="77777777" w:rsidR="003B00EB" w:rsidRDefault="003B00EB" w:rsidP="00565B38">
      <w:r>
        <w:separator/>
      </w:r>
    </w:p>
  </w:footnote>
  <w:footnote w:type="continuationSeparator" w:id="0">
    <w:p w14:paraId="7227F7AD" w14:textId="77777777" w:rsidR="003B00EB" w:rsidRDefault="003B00EB" w:rsidP="0056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3E56" w14:textId="77777777" w:rsidR="0021026E" w:rsidRDefault="00977E1E" w:rsidP="00565B38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943948B" wp14:editId="10A68106">
          <wp:simplePos x="0" y="0"/>
          <wp:positionH relativeFrom="column">
            <wp:posOffset>4800600</wp:posOffset>
          </wp:positionH>
          <wp:positionV relativeFrom="paragraph">
            <wp:posOffset>-472440</wp:posOffset>
          </wp:positionV>
          <wp:extent cx="2066600" cy="7162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7B1F" w14:textId="4252FC75" w:rsidR="00977E1E" w:rsidRDefault="00C87864" w:rsidP="00565B38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4C4C2F0" wp14:editId="6EA4FC98">
          <wp:simplePos x="0" y="0"/>
          <wp:positionH relativeFrom="column">
            <wp:posOffset>4459605</wp:posOffset>
          </wp:positionH>
          <wp:positionV relativeFrom="paragraph">
            <wp:posOffset>-443865</wp:posOffset>
          </wp:positionV>
          <wp:extent cx="2852420" cy="9144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9237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18B1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41F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44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320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948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CB7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A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2AD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AE4"/>
    <w:multiLevelType w:val="multilevel"/>
    <w:tmpl w:val="EE9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BC398B"/>
    <w:multiLevelType w:val="multilevel"/>
    <w:tmpl w:val="9F5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512001"/>
    <w:multiLevelType w:val="hybridMultilevel"/>
    <w:tmpl w:val="E29063B4"/>
    <w:lvl w:ilvl="0" w:tplc="1272F60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727FAD"/>
    <w:multiLevelType w:val="hybridMultilevel"/>
    <w:tmpl w:val="B3D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72B37"/>
    <w:multiLevelType w:val="hybridMultilevel"/>
    <w:tmpl w:val="512A462A"/>
    <w:lvl w:ilvl="0" w:tplc="244CBDD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B1146"/>
    <w:multiLevelType w:val="multilevel"/>
    <w:tmpl w:val="DB2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B32F7"/>
    <w:multiLevelType w:val="multilevel"/>
    <w:tmpl w:val="E7A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082496"/>
    <w:multiLevelType w:val="hybridMultilevel"/>
    <w:tmpl w:val="7B54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3374F"/>
    <w:multiLevelType w:val="hybridMultilevel"/>
    <w:tmpl w:val="0248FDF0"/>
    <w:lvl w:ilvl="0" w:tplc="2AC42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802F0">
      <w:start w:val="1"/>
      <w:numFmt w:val="bullet"/>
      <w:pStyle w:val="Bullet2"/>
      <w:lvlText w:val=""/>
      <w:lvlJc w:val="left"/>
      <w:pPr>
        <w:ind w:left="1440" w:hanging="360"/>
      </w:pPr>
      <w:rPr>
        <w:rFonts w:ascii="Symbol" w:hAnsi="Symbol" w:cs="Times New Roman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57530"/>
    <w:multiLevelType w:val="multilevel"/>
    <w:tmpl w:val="264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FC5A43"/>
    <w:multiLevelType w:val="multilevel"/>
    <w:tmpl w:val="EF0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0F5C2D"/>
    <w:multiLevelType w:val="hybridMultilevel"/>
    <w:tmpl w:val="CE460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BC1095"/>
    <w:multiLevelType w:val="multilevel"/>
    <w:tmpl w:val="9B3C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D6D75"/>
    <w:multiLevelType w:val="hybridMultilevel"/>
    <w:tmpl w:val="BAD40344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E4775"/>
    <w:multiLevelType w:val="multilevel"/>
    <w:tmpl w:val="255A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F54192"/>
    <w:multiLevelType w:val="multilevel"/>
    <w:tmpl w:val="8C14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FF0E4C"/>
    <w:multiLevelType w:val="multilevel"/>
    <w:tmpl w:val="672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548C0"/>
    <w:multiLevelType w:val="multilevel"/>
    <w:tmpl w:val="7C6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330744"/>
    <w:multiLevelType w:val="hybridMultilevel"/>
    <w:tmpl w:val="9B70B0AA"/>
    <w:lvl w:ilvl="0" w:tplc="DE8E8D1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1E53C2"/>
    <w:multiLevelType w:val="hybridMultilevel"/>
    <w:tmpl w:val="16CAAC38"/>
    <w:lvl w:ilvl="0" w:tplc="669CF0C8">
      <w:start w:val="1"/>
      <w:numFmt w:val="bullet"/>
      <w:pStyle w:val="Bullet3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A56EE188">
      <w:start w:val="1"/>
      <w:numFmt w:val="bullet"/>
      <w:lvlText w:val=""/>
      <w:lvlJc w:val="left"/>
      <w:pPr>
        <w:ind w:left="1440" w:hanging="360"/>
      </w:pPr>
      <w:rPr>
        <w:rFonts w:ascii="Symbol" w:hAnsi="Symbol" w:cs="Times New Roman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86732"/>
    <w:multiLevelType w:val="hybridMultilevel"/>
    <w:tmpl w:val="6C882D7A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205EF"/>
    <w:multiLevelType w:val="multilevel"/>
    <w:tmpl w:val="982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380E7F"/>
    <w:multiLevelType w:val="multilevel"/>
    <w:tmpl w:val="7E7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B5271E"/>
    <w:multiLevelType w:val="hybridMultilevel"/>
    <w:tmpl w:val="A73A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135E5"/>
    <w:multiLevelType w:val="multilevel"/>
    <w:tmpl w:val="A4E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EA043D"/>
    <w:multiLevelType w:val="hybridMultilevel"/>
    <w:tmpl w:val="DC38E9AC"/>
    <w:lvl w:ilvl="0" w:tplc="E0CE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B33098"/>
    <w:multiLevelType w:val="hybridMultilevel"/>
    <w:tmpl w:val="0D2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4508C"/>
    <w:multiLevelType w:val="hybridMultilevel"/>
    <w:tmpl w:val="6C44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E1C52"/>
    <w:multiLevelType w:val="multilevel"/>
    <w:tmpl w:val="5C0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6"/>
  </w:num>
  <w:num w:numId="5">
    <w:abstractNumId w:val="35"/>
  </w:num>
  <w:num w:numId="6">
    <w:abstractNumId w:val="23"/>
  </w:num>
  <w:num w:numId="7">
    <w:abstractNumId w:val="14"/>
  </w:num>
  <w:num w:numId="8">
    <w:abstractNumId w:val="30"/>
  </w:num>
  <w:num w:numId="9">
    <w:abstractNumId w:val="11"/>
  </w:num>
  <w:num w:numId="10">
    <w:abstractNumId w:val="22"/>
  </w:num>
  <w:num w:numId="11">
    <w:abstractNumId w:val="24"/>
  </w:num>
  <w:num w:numId="12">
    <w:abstractNumId w:val="21"/>
  </w:num>
  <w:num w:numId="13">
    <w:abstractNumId w:val="26"/>
  </w:num>
  <w:num w:numId="14">
    <w:abstractNumId w:val="20"/>
  </w:num>
  <w:num w:numId="15">
    <w:abstractNumId w:val="19"/>
  </w:num>
  <w:num w:numId="16">
    <w:abstractNumId w:val="10"/>
  </w:num>
  <w:num w:numId="17">
    <w:abstractNumId w:val="31"/>
  </w:num>
  <w:num w:numId="18">
    <w:abstractNumId w:val="32"/>
  </w:num>
  <w:num w:numId="19">
    <w:abstractNumId w:val="25"/>
  </w:num>
  <w:num w:numId="20">
    <w:abstractNumId w:val="15"/>
  </w:num>
  <w:num w:numId="21">
    <w:abstractNumId w:val="27"/>
  </w:num>
  <w:num w:numId="22">
    <w:abstractNumId w:val="16"/>
  </w:num>
  <w:num w:numId="23">
    <w:abstractNumId w:val="38"/>
  </w:num>
  <w:num w:numId="24">
    <w:abstractNumId w:val="34"/>
  </w:num>
  <w:num w:numId="25">
    <w:abstractNumId w:val="13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8"/>
    <w:lvlOverride w:ilvl="0">
      <w:startOverride w:val="1"/>
    </w:lvlOverride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6E"/>
    <w:rsid w:val="00035A82"/>
    <w:rsid w:val="00071052"/>
    <w:rsid w:val="0013637D"/>
    <w:rsid w:val="00143D51"/>
    <w:rsid w:val="0014586C"/>
    <w:rsid w:val="0016572E"/>
    <w:rsid w:val="00174E0C"/>
    <w:rsid w:val="00181386"/>
    <w:rsid w:val="001A06D7"/>
    <w:rsid w:val="0021026E"/>
    <w:rsid w:val="00263703"/>
    <w:rsid w:val="00280F11"/>
    <w:rsid w:val="002A3071"/>
    <w:rsid w:val="002E4231"/>
    <w:rsid w:val="00313EF9"/>
    <w:rsid w:val="00377C8E"/>
    <w:rsid w:val="00384074"/>
    <w:rsid w:val="003867A8"/>
    <w:rsid w:val="003B00EB"/>
    <w:rsid w:val="00442EEE"/>
    <w:rsid w:val="004A286E"/>
    <w:rsid w:val="004A65F2"/>
    <w:rsid w:val="004D6EA4"/>
    <w:rsid w:val="0054678F"/>
    <w:rsid w:val="00565B38"/>
    <w:rsid w:val="00591749"/>
    <w:rsid w:val="005B3D45"/>
    <w:rsid w:val="005E62D4"/>
    <w:rsid w:val="00605F62"/>
    <w:rsid w:val="00621AA4"/>
    <w:rsid w:val="00621D5E"/>
    <w:rsid w:val="0066104A"/>
    <w:rsid w:val="006755E7"/>
    <w:rsid w:val="006B0403"/>
    <w:rsid w:val="006C1812"/>
    <w:rsid w:val="006E1F0E"/>
    <w:rsid w:val="007C5FA4"/>
    <w:rsid w:val="007F1703"/>
    <w:rsid w:val="008B4E6D"/>
    <w:rsid w:val="008E5899"/>
    <w:rsid w:val="00977E1E"/>
    <w:rsid w:val="00985E5E"/>
    <w:rsid w:val="0099573F"/>
    <w:rsid w:val="00A124C5"/>
    <w:rsid w:val="00A14E15"/>
    <w:rsid w:val="00A307D2"/>
    <w:rsid w:val="00AA5C43"/>
    <w:rsid w:val="00AB1799"/>
    <w:rsid w:val="00AD15FB"/>
    <w:rsid w:val="00B14561"/>
    <w:rsid w:val="00B243DF"/>
    <w:rsid w:val="00B44D73"/>
    <w:rsid w:val="00BF1AE8"/>
    <w:rsid w:val="00C87864"/>
    <w:rsid w:val="00CC4194"/>
    <w:rsid w:val="00CE3B29"/>
    <w:rsid w:val="00CF24B5"/>
    <w:rsid w:val="00DC47DE"/>
    <w:rsid w:val="00DC6151"/>
    <w:rsid w:val="00DE556B"/>
    <w:rsid w:val="00E27968"/>
    <w:rsid w:val="00E830A5"/>
    <w:rsid w:val="00EC2900"/>
    <w:rsid w:val="00F6550D"/>
    <w:rsid w:val="00F80476"/>
    <w:rsid w:val="00FB68D4"/>
    <w:rsid w:val="00FE7B05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C749B"/>
  <w15:chartTrackingRefBased/>
  <w15:docId w15:val="{652C00B5-DF68-45D7-AEFF-C6C7134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899"/>
    <w:pPr>
      <w:widowControl w:val="0"/>
      <w:spacing w:after="120"/>
    </w:pPr>
    <w:rPr>
      <w:rFonts w:ascii="Lora" w:hAnsi="Lora" w:cs="Arial"/>
      <w:color w:val="000000"/>
      <w:sz w:val="20"/>
    </w:rPr>
  </w:style>
  <w:style w:type="paragraph" w:styleId="Heading1">
    <w:name w:val="heading 1"/>
    <w:basedOn w:val="Normal"/>
    <w:link w:val="Heading1Char"/>
    <w:uiPriority w:val="9"/>
    <w:rsid w:val="008B4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35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6E"/>
  </w:style>
  <w:style w:type="paragraph" w:styleId="Footer">
    <w:name w:val="footer"/>
    <w:basedOn w:val="Normal"/>
    <w:link w:val="Foot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6E"/>
  </w:style>
  <w:style w:type="paragraph" w:customStyle="1" w:styleId="Subhead">
    <w:name w:val="Subhead"/>
    <w:basedOn w:val="Normal"/>
    <w:qFormat/>
    <w:rsid w:val="00565B38"/>
    <w:pPr>
      <w:spacing w:before="120"/>
    </w:pPr>
    <w:rPr>
      <w:b/>
      <w:bCs/>
      <w:sz w:val="24"/>
      <w:szCs w:val="24"/>
    </w:rPr>
  </w:style>
  <w:style w:type="paragraph" w:customStyle="1" w:styleId="Superhead">
    <w:name w:val="Superhead"/>
    <w:basedOn w:val="Normal"/>
    <w:qFormat/>
    <w:rsid w:val="0014586C"/>
    <w:rPr>
      <w:rFonts w:ascii="Lato Black" w:hAnsi="Lato Black"/>
      <w:sz w:val="16"/>
      <w:szCs w:val="16"/>
    </w:rPr>
  </w:style>
  <w:style w:type="paragraph" w:customStyle="1" w:styleId="Headline1">
    <w:name w:val="Headline1"/>
    <w:basedOn w:val="Normal"/>
    <w:qFormat/>
    <w:rsid w:val="007C5FA4"/>
    <w:rPr>
      <w:rFonts w:ascii="Roboto Medium" w:hAnsi="Roboto Medium"/>
      <w:smallCaps/>
      <w:color w:val="862633" w:themeColor="text1"/>
      <w:sz w:val="44"/>
    </w:rPr>
  </w:style>
  <w:style w:type="paragraph" w:customStyle="1" w:styleId="Level1Subheading">
    <w:name w:val="Level 1 Subheading"/>
    <w:basedOn w:val="Normal"/>
    <w:qFormat/>
    <w:rsid w:val="007C5FA4"/>
    <w:pPr>
      <w:spacing w:before="120" w:after="60"/>
    </w:pPr>
    <w:rPr>
      <w:rFonts w:ascii="Roboto Medium" w:hAnsi="Roboto Medium"/>
      <w:color w:val="862633" w:themeColor="text1"/>
      <w:sz w:val="26"/>
      <w:szCs w:val="26"/>
    </w:rPr>
  </w:style>
  <w:style w:type="paragraph" w:customStyle="1" w:styleId="BodyText">
    <w:name w:val="BodyText"/>
    <w:basedOn w:val="Normal"/>
    <w:qFormat/>
    <w:rsid w:val="0016572E"/>
    <w:rPr>
      <w:rFonts w:ascii="Avenir Book" w:hAnsi="Avenir Book"/>
    </w:rPr>
  </w:style>
  <w:style w:type="paragraph" w:customStyle="1" w:styleId="Bullet1">
    <w:name w:val="Bullet1"/>
    <w:basedOn w:val="ListParagraph"/>
    <w:qFormat/>
    <w:rsid w:val="0016572E"/>
    <w:pPr>
      <w:numPr>
        <w:numId w:val="7"/>
      </w:numPr>
      <w:spacing w:after="0"/>
      <w:ind w:left="1080"/>
      <w:contextualSpacing w:val="0"/>
    </w:pPr>
    <w:rPr>
      <w:rFonts w:ascii="Avenir Book" w:hAnsi="Avenir Book"/>
    </w:rPr>
  </w:style>
  <w:style w:type="paragraph" w:customStyle="1" w:styleId="Bullet2">
    <w:name w:val="Bullet2"/>
    <w:basedOn w:val="ListParagraph"/>
    <w:qFormat/>
    <w:rsid w:val="0016572E"/>
    <w:pPr>
      <w:numPr>
        <w:ilvl w:val="1"/>
        <w:numId w:val="1"/>
      </w:numPr>
      <w:spacing w:after="0"/>
      <w:ind w:left="1800"/>
      <w:contextualSpacing w:val="0"/>
    </w:pPr>
    <w:rPr>
      <w:rFonts w:ascii="Avenir Book" w:hAnsi="Avenir Book"/>
      <w:color w:val="auto"/>
    </w:rPr>
  </w:style>
  <w:style w:type="paragraph" w:customStyle="1" w:styleId="Bullet3">
    <w:name w:val="Bullet3"/>
    <w:basedOn w:val="Bullet1"/>
    <w:qFormat/>
    <w:rsid w:val="0016572E"/>
    <w:pPr>
      <w:numPr>
        <w:numId w:val="31"/>
      </w:numPr>
      <w:ind w:left="2520"/>
    </w:pPr>
  </w:style>
  <w:style w:type="paragraph" w:customStyle="1" w:styleId="Level2Subheading">
    <w:name w:val="Level 2 Subheading"/>
    <w:basedOn w:val="Level1Subheading"/>
    <w:qFormat/>
    <w:rsid w:val="007C5FA4"/>
    <w:rPr>
      <w:color w:val="8F8F8F" w:themeColor="accent2"/>
      <w:sz w:val="22"/>
      <w:szCs w:val="22"/>
    </w:rPr>
  </w:style>
  <w:style w:type="paragraph" w:styleId="ListParagraph">
    <w:name w:val="List Paragraph"/>
    <w:basedOn w:val="Normal"/>
    <w:uiPriority w:val="34"/>
    <w:qFormat/>
    <w:rsid w:val="0099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E5E"/>
    <w:rPr>
      <w:b/>
      <w:bCs/>
    </w:rPr>
  </w:style>
  <w:style w:type="paragraph" w:customStyle="1" w:styleId="HyperlinkOfficial">
    <w:name w:val="Hyperlink_Official"/>
    <w:basedOn w:val="Bullet1"/>
    <w:qFormat/>
    <w:rsid w:val="00977E1E"/>
    <w:rPr>
      <w:color w:val="1B2D61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CC4194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19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CC419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2148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143D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5A82"/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5A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NHTIOfficial">
  <a:themeElements>
    <a:clrScheme name="NHTI - Official">
      <a:dk1>
        <a:srgbClr val="862633"/>
      </a:dk1>
      <a:lt1>
        <a:srgbClr val="F0C018"/>
      </a:lt1>
      <a:dk2>
        <a:srgbClr val="B9B9A5"/>
      </a:dk2>
      <a:lt2>
        <a:srgbClr val="00A580"/>
      </a:lt2>
      <a:accent1>
        <a:srgbClr val="1B2D61"/>
      </a:accent1>
      <a:accent2>
        <a:srgbClr val="8F8F8F"/>
      </a:accent2>
      <a:accent3>
        <a:srgbClr val="862633"/>
      </a:accent3>
      <a:accent4>
        <a:srgbClr val="F0C018"/>
      </a:accent4>
      <a:accent5>
        <a:srgbClr val="B9B9A5"/>
      </a:accent5>
      <a:accent6>
        <a:srgbClr val="00A580"/>
      </a:accent6>
      <a:hlink>
        <a:srgbClr val="1B2D61"/>
      </a:hlink>
      <a:folHlink>
        <a:srgbClr val="8F8F8F"/>
      </a:folHlink>
    </a:clrScheme>
    <a:fontScheme name="NHTI - Official">
      <a:majorFont>
        <a:latin typeface="Lato Black"/>
        <a:ea typeface=""/>
        <a:cs typeface=""/>
      </a:majorFont>
      <a:minorFont>
        <a:latin typeface="Lo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EDAC-DB2A-4D52-9863-5BEA5179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Gavriluk</dc:creator>
  <cp:keywords/>
  <dc:description/>
  <cp:lastModifiedBy>Paula DelBonis-Platt</cp:lastModifiedBy>
  <cp:revision>3</cp:revision>
  <cp:lastPrinted>2020-08-12T13:07:00Z</cp:lastPrinted>
  <dcterms:created xsi:type="dcterms:W3CDTF">2022-09-14T18:49:00Z</dcterms:created>
  <dcterms:modified xsi:type="dcterms:W3CDTF">2022-09-14T19:00:00Z</dcterms:modified>
</cp:coreProperties>
</file>