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369F" w14:textId="44670CB9" w:rsidR="00377C8E" w:rsidRPr="006904E3" w:rsidRDefault="00126D88" w:rsidP="00377C8E">
      <w:pPr>
        <w:pStyle w:val="BodyText"/>
        <w:spacing w:before="240" w:after="120"/>
        <w:rPr>
          <w:b/>
          <w:color w:val="007B5F" w:themeColor="background2" w:themeShade="BF"/>
          <w:sz w:val="28"/>
          <w:szCs w:val="28"/>
        </w:rPr>
      </w:pPr>
      <w:r w:rsidRPr="006904E3">
        <w:rPr>
          <w:b/>
          <w:color w:val="00A580" w:themeColor="background2"/>
          <w:sz w:val="28"/>
          <w:szCs w:val="28"/>
        </w:rPr>
        <w:t>Campus Climate: Shared Governance Group</w:t>
      </w:r>
    </w:p>
    <w:p w14:paraId="14023895" w14:textId="1EACB014" w:rsidR="0013637D" w:rsidRDefault="00126D88" w:rsidP="00377C8E">
      <w:pPr>
        <w:pStyle w:val="BodyText"/>
        <w:spacing w:before="240" w:after="120"/>
        <w:rPr>
          <w:rFonts w:ascii="Lato Black" w:hAnsi="Lato Black"/>
          <w:b/>
          <w:color w:val="808080"/>
          <w:sz w:val="28"/>
          <w:szCs w:val="28"/>
        </w:rPr>
      </w:pPr>
      <w:r>
        <w:rPr>
          <w:rFonts w:ascii="Lato Black" w:hAnsi="Lato Black"/>
          <w:b/>
          <w:color w:val="808080"/>
          <w:sz w:val="28"/>
          <w:szCs w:val="28"/>
        </w:rPr>
        <w:t>Monday, June 14, 2021</w:t>
      </w:r>
    </w:p>
    <w:p w14:paraId="01A21FD5" w14:textId="09345EEB" w:rsidR="00126D88" w:rsidRPr="00524849" w:rsidRDefault="00524849" w:rsidP="00377C8E">
      <w:pPr>
        <w:pStyle w:val="BodyText"/>
        <w:spacing w:before="240" w:after="120"/>
        <w:rPr>
          <w:rFonts w:ascii="Lato Black" w:hAnsi="Lato Black"/>
          <w:color w:val="865026" w:themeColor="accent3"/>
          <w:sz w:val="22"/>
          <w:szCs w:val="28"/>
        </w:rPr>
      </w:pPr>
      <w:r w:rsidRPr="00524849">
        <w:rPr>
          <w:rFonts w:ascii="Lato Black" w:hAnsi="Lato Black"/>
          <w:color w:val="865026" w:themeColor="accent3"/>
          <w:sz w:val="22"/>
          <w:szCs w:val="28"/>
        </w:rPr>
        <w:t>In Attendance: Aidan Hastings</w:t>
      </w:r>
      <w:r>
        <w:rPr>
          <w:rFonts w:ascii="Lato Black" w:hAnsi="Lato Black"/>
          <w:color w:val="865026" w:themeColor="accent3"/>
          <w:sz w:val="22"/>
          <w:szCs w:val="28"/>
        </w:rPr>
        <w:t xml:space="preserve">, </w:t>
      </w:r>
      <w:r w:rsidRPr="00524849">
        <w:rPr>
          <w:rFonts w:ascii="Lato Black" w:hAnsi="Lato Black"/>
          <w:color w:val="865026" w:themeColor="accent3"/>
          <w:sz w:val="22"/>
          <w:szCs w:val="28"/>
        </w:rPr>
        <w:t>Cassandra Hoefs, Kaitlin Moody, Laura Scott, Laura Pantano, Shaunna Babcock, Trisha Dionne</w:t>
      </w:r>
    </w:p>
    <w:p w14:paraId="6B181D16" w14:textId="4B34E553" w:rsidR="00126D88" w:rsidRPr="00512C38" w:rsidRDefault="00126D88" w:rsidP="00377C8E">
      <w:pPr>
        <w:pStyle w:val="BodyText"/>
        <w:spacing w:before="240" w:after="120"/>
        <w:rPr>
          <w:b/>
          <w:color w:val="auto"/>
          <w:sz w:val="24"/>
          <w:szCs w:val="28"/>
        </w:rPr>
      </w:pPr>
      <w:r w:rsidRPr="00512C38">
        <w:rPr>
          <w:b/>
          <w:color w:val="auto"/>
          <w:sz w:val="24"/>
          <w:szCs w:val="28"/>
        </w:rPr>
        <w:t>Action Items:</w:t>
      </w:r>
    </w:p>
    <w:p w14:paraId="673872E5" w14:textId="77777777" w:rsidR="000556C6" w:rsidRPr="00524849" w:rsidRDefault="00126D88" w:rsidP="00524849">
      <w:pPr>
        <w:pStyle w:val="BodyText"/>
        <w:numPr>
          <w:ilvl w:val="0"/>
          <w:numId w:val="28"/>
        </w:numPr>
        <w:spacing w:after="120"/>
        <w:rPr>
          <w:color w:val="auto"/>
          <w:sz w:val="22"/>
        </w:rPr>
      </w:pPr>
      <w:r w:rsidRPr="00524849">
        <w:rPr>
          <w:color w:val="auto"/>
          <w:sz w:val="22"/>
        </w:rPr>
        <w:t>Make recommendations for an improved shared governance structure;</w:t>
      </w:r>
      <w:r w:rsidR="000556C6" w:rsidRPr="00524849">
        <w:rPr>
          <w:color w:val="auto"/>
          <w:sz w:val="22"/>
        </w:rPr>
        <w:t xml:space="preserve"> </w:t>
      </w:r>
    </w:p>
    <w:p w14:paraId="1DF9BB68" w14:textId="77777777" w:rsidR="000556C6" w:rsidRPr="00524849" w:rsidRDefault="00126D88" w:rsidP="00524849">
      <w:pPr>
        <w:pStyle w:val="BodyText"/>
        <w:numPr>
          <w:ilvl w:val="0"/>
          <w:numId w:val="28"/>
        </w:numPr>
        <w:spacing w:after="120"/>
        <w:rPr>
          <w:color w:val="auto"/>
          <w:sz w:val="22"/>
        </w:rPr>
      </w:pPr>
      <w:r w:rsidRPr="00524849">
        <w:rPr>
          <w:color w:val="auto"/>
          <w:sz w:val="22"/>
        </w:rPr>
        <w:t>Review all committees and teams’ structures and how they should integrate into shared governance;</w:t>
      </w:r>
      <w:r w:rsidR="000556C6" w:rsidRPr="00524849">
        <w:rPr>
          <w:color w:val="auto"/>
          <w:sz w:val="22"/>
        </w:rPr>
        <w:t xml:space="preserve"> </w:t>
      </w:r>
    </w:p>
    <w:p w14:paraId="3BD7FE0F" w14:textId="77777777" w:rsidR="000556C6" w:rsidRPr="00524849" w:rsidRDefault="00126D88" w:rsidP="00524849">
      <w:pPr>
        <w:pStyle w:val="BodyText"/>
        <w:numPr>
          <w:ilvl w:val="0"/>
          <w:numId w:val="28"/>
        </w:numPr>
        <w:spacing w:after="120"/>
        <w:rPr>
          <w:color w:val="auto"/>
          <w:sz w:val="22"/>
        </w:rPr>
      </w:pPr>
      <w:r w:rsidRPr="00524849">
        <w:rPr>
          <w:color w:val="auto"/>
          <w:sz w:val="22"/>
        </w:rPr>
        <w:t xml:space="preserve">Consider how membership on committees and teams is determined; </w:t>
      </w:r>
    </w:p>
    <w:p w14:paraId="268A7906" w14:textId="77777777" w:rsidR="000556C6" w:rsidRPr="00524849" w:rsidRDefault="00126D88" w:rsidP="00524849">
      <w:pPr>
        <w:pStyle w:val="BodyText"/>
        <w:numPr>
          <w:ilvl w:val="0"/>
          <w:numId w:val="28"/>
        </w:numPr>
        <w:spacing w:after="120"/>
        <w:rPr>
          <w:color w:val="auto"/>
          <w:sz w:val="22"/>
        </w:rPr>
      </w:pPr>
      <w:r w:rsidRPr="00524849">
        <w:rPr>
          <w:color w:val="auto"/>
          <w:sz w:val="22"/>
        </w:rPr>
        <w:t>Create an implementation timeline for the new shared governance roll out;</w:t>
      </w:r>
    </w:p>
    <w:p w14:paraId="474E870E" w14:textId="3555EF2E" w:rsidR="00126D88" w:rsidRPr="00524849" w:rsidRDefault="00126D88" w:rsidP="00524849">
      <w:pPr>
        <w:pStyle w:val="BodyText"/>
        <w:numPr>
          <w:ilvl w:val="0"/>
          <w:numId w:val="28"/>
        </w:numPr>
        <w:spacing w:after="120"/>
        <w:rPr>
          <w:color w:val="auto"/>
          <w:sz w:val="22"/>
        </w:rPr>
      </w:pPr>
      <w:r w:rsidRPr="00524849">
        <w:rPr>
          <w:color w:val="auto"/>
          <w:sz w:val="22"/>
        </w:rPr>
        <w:t>Determine the bylaws approval process;</w:t>
      </w:r>
    </w:p>
    <w:p w14:paraId="697057B3" w14:textId="503A1987" w:rsidR="00524849" w:rsidRDefault="00DD3746" w:rsidP="00524849">
      <w:pPr>
        <w:pStyle w:val="BodyText"/>
        <w:numPr>
          <w:ilvl w:val="0"/>
          <w:numId w:val="28"/>
        </w:numPr>
        <w:spacing w:after="120"/>
        <w:rPr>
          <w:color w:val="auto"/>
          <w:sz w:val="22"/>
        </w:rPr>
      </w:pPr>
      <w:r w:rsidRPr="00524849">
        <w:rPr>
          <w:color w:val="auto"/>
          <w:sz w:val="22"/>
        </w:rPr>
        <w:t xml:space="preserve">Laura </w:t>
      </w:r>
      <w:r w:rsidR="00216F73">
        <w:rPr>
          <w:color w:val="auto"/>
          <w:sz w:val="22"/>
        </w:rPr>
        <w:t xml:space="preserve">P </w:t>
      </w:r>
      <w:r w:rsidR="00524849">
        <w:rPr>
          <w:color w:val="auto"/>
          <w:sz w:val="22"/>
        </w:rPr>
        <w:t>will be getting the following documents:</w:t>
      </w:r>
    </w:p>
    <w:p w14:paraId="67C51240" w14:textId="076DEEF8" w:rsidR="00524849" w:rsidRDefault="00524849" w:rsidP="000225CA">
      <w:pPr>
        <w:pStyle w:val="BodyText"/>
        <w:numPr>
          <w:ilvl w:val="1"/>
          <w:numId w:val="28"/>
        </w:numPr>
        <w:spacing w:before="240" w:after="120"/>
        <w:rPr>
          <w:color w:val="auto"/>
          <w:sz w:val="22"/>
        </w:rPr>
      </w:pPr>
      <w:r w:rsidRPr="00524849">
        <w:rPr>
          <w:color w:val="auto"/>
          <w:sz w:val="22"/>
        </w:rPr>
        <w:t>I</w:t>
      </w:r>
      <w:r w:rsidR="00535FFF" w:rsidRPr="00524849">
        <w:rPr>
          <w:color w:val="auto"/>
          <w:sz w:val="22"/>
        </w:rPr>
        <w:t>RES data</w:t>
      </w:r>
    </w:p>
    <w:p w14:paraId="1F754540" w14:textId="4008A647" w:rsidR="00524849" w:rsidRPr="00524849" w:rsidRDefault="00524849" w:rsidP="00F01850">
      <w:pPr>
        <w:pStyle w:val="ListParagraph"/>
        <w:numPr>
          <w:ilvl w:val="2"/>
          <w:numId w:val="28"/>
        </w:numPr>
        <w:rPr>
          <w:rFonts w:ascii="Lora" w:hAnsi="Lora"/>
        </w:rPr>
      </w:pPr>
      <w:r w:rsidRPr="00524849">
        <w:rPr>
          <w:rFonts w:ascii="Lora" w:hAnsi="Lora"/>
        </w:rPr>
        <w:t xml:space="preserve">The IRES data will help point out where they may be gaps and/or lack of awareness of some of the infrastructure we already have in place. </w:t>
      </w:r>
    </w:p>
    <w:p w14:paraId="01E00775" w14:textId="77777777" w:rsidR="00524849" w:rsidRDefault="00EA1F4B" w:rsidP="00524849">
      <w:pPr>
        <w:pStyle w:val="ListParagraph"/>
        <w:numPr>
          <w:ilvl w:val="1"/>
          <w:numId w:val="28"/>
        </w:numPr>
        <w:contextualSpacing w:val="0"/>
        <w:rPr>
          <w:rFonts w:ascii="Lora" w:eastAsia="Times New Roman" w:hAnsi="Lora"/>
        </w:rPr>
      </w:pPr>
      <w:r w:rsidRPr="00524849">
        <w:rPr>
          <w:rFonts w:ascii="Lora" w:eastAsia="Times New Roman" w:hAnsi="Lora"/>
        </w:rPr>
        <w:t>Current shared governance structure</w:t>
      </w:r>
      <w:bookmarkStart w:id="0" w:name="_GoBack"/>
      <w:bookmarkEnd w:id="0"/>
    </w:p>
    <w:p w14:paraId="717C5100" w14:textId="72640350" w:rsidR="00EA1F4B" w:rsidRPr="00524849" w:rsidRDefault="00EA1F4B" w:rsidP="00524849">
      <w:pPr>
        <w:pStyle w:val="ListParagraph"/>
        <w:numPr>
          <w:ilvl w:val="1"/>
          <w:numId w:val="28"/>
        </w:numPr>
        <w:contextualSpacing w:val="0"/>
        <w:rPr>
          <w:rFonts w:ascii="Lora" w:eastAsia="Times New Roman" w:hAnsi="Lora"/>
        </w:rPr>
      </w:pPr>
      <w:r w:rsidRPr="00524849">
        <w:rPr>
          <w:rFonts w:ascii="Lora" w:eastAsia="Times New Roman" w:hAnsi="Lora"/>
        </w:rPr>
        <w:t>List of all committees and teams</w:t>
      </w:r>
    </w:p>
    <w:p w14:paraId="493C5646" w14:textId="77777777" w:rsidR="00EA1F4B" w:rsidRPr="00524849" w:rsidRDefault="00EA1F4B" w:rsidP="00524849">
      <w:pPr>
        <w:pStyle w:val="ListParagraph"/>
        <w:numPr>
          <w:ilvl w:val="2"/>
          <w:numId w:val="28"/>
        </w:numPr>
        <w:contextualSpacing w:val="0"/>
        <w:rPr>
          <w:rFonts w:ascii="Lora" w:eastAsia="Times New Roman" w:hAnsi="Lora"/>
        </w:rPr>
      </w:pPr>
      <w:r w:rsidRPr="00524849">
        <w:rPr>
          <w:rFonts w:ascii="Lora" w:eastAsia="Times New Roman" w:hAnsi="Lora"/>
        </w:rPr>
        <w:t>Definitions for each – structure and nature of work</w:t>
      </w:r>
    </w:p>
    <w:p w14:paraId="2AC69D36" w14:textId="77777777" w:rsidR="00EA1F4B" w:rsidRPr="00524849" w:rsidRDefault="00EA1F4B" w:rsidP="00524849">
      <w:pPr>
        <w:pStyle w:val="ListParagraph"/>
        <w:numPr>
          <w:ilvl w:val="1"/>
          <w:numId w:val="28"/>
        </w:numPr>
        <w:contextualSpacing w:val="0"/>
        <w:rPr>
          <w:rFonts w:ascii="Lora" w:eastAsia="Times New Roman" w:hAnsi="Lora"/>
        </w:rPr>
      </w:pPr>
      <w:r w:rsidRPr="00524849">
        <w:rPr>
          <w:rFonts w:ascii="Lora" w:eastAsia="Times New Roman" w:hAnsi="Lora"/>
        </w:rPr>
        <w:t>Current membership list for all committees and teams</w:t>
      </w:r>
    </w:p>
    <w:p w14:paraId="2089FC08" w14:textId="55AED227" w:rsidR="00EA1F4B" w:rsidRPr="00524849" w:rsidRDefault="00EA1F4B" w:rsidP="00524849">
      <w:pPr>
        <w:pStyle w:val="ListParagraph"/>
        <w:numPr>
          <w:ilvl w:val="2"/>
          <w:numId w:val="28"/>
        </w:numPr>
        <w:contextualSpacing w:val="0"/>
        <w:rPr>
          <w:rFonts w:ascii="Lora" w:eastAsia="Times New Roman" w:hAnsi="Lora"/>
        </w:rPr>
      </w:pPr>
      <w:r w:rsidRPr="00524849">
        <w:rPr>
          <w:rFonts w:ascii="Lora" w:eastAsia="Times New Roman" w:hAnsi="Lora"/>
        </w:rPr>
        <w:t xml:space="preserve">What is the appointment process, make-up, role, and length of </w:t>
      </w:r>
      <w:r w:rsidR="00524849" w:rsidRPr="00524849">
        <w:rPr>
          <w:rFonts w:ascii="Lora" w:eastAsia="Times New Roman" w:hAnsi="Lora"/>
        </w:rPr>
        <w:t>terms?</w:t>
      </w:r>
    </w:p>
    <w:p w14:paraId="68968975" w14:textId="77777777" w:rsidR="00EA1F4B" w:rsidRPr="00524849" w:rsidRDefault="00EA1F4B" w:rsidP="00524849">
      <w:pPr>
        <w:pStyle w:val="ListParagraph"/>
        <w:numPr>
          <w:ilvl w:val="1"/>
          <w:numId w:val="28"/>
        </w:numPr>
        <w:contextualSpacing w:val="0"/>
        <w:rPr>
          <w:rFonts w:ascii="Lora" w:eastAsia="Times New Roman" w:hAnsi="Lora"/>
        </w:rPr>
      </w:pPr>
      <w:r w:rsidRPr="00524849">
        <w:rPr>
          <w:rFonts w:ascii="Lora" w:eastAsia="Times New Roman" w:hAnsi="Lora"/>
        </w:rPr>
        <w:t>List of all by-laws, rules of procedure, operating rules, etc. for all committees and teams</w:t>
      </w:r>
    </w:p>
    <w:p w14:paraId="4AC47F12" w14:textId="6785A69E" w:rsidR="00524849" w:rsidRPr="00F01850" w:rsidRDefault="00EA1F4B" w:rsidP="00F01850">
      <w:pPr>
        <w:pStyle w:val="ListParagraph"/>
        <w:numPr>
          <w:ilvl w:val="2"/>
          <w:numId w:val="28"/>
        </w:numPr>
        <w:contextualSpacing w:val="0"/>
        <w:rPr>
          <w:rFonts w:ascii="Lora" w:eastAsia="Times New Roman" w:hAnsi="Lora"/>
        </w:rPr>
      </w:pPr>
      <w:r w:rsidRPr="00524849">
        <w:rPr>
          <w:rFonts w:ascii="Lora" w:eastAsia="Times New Roman" w:hAnsi="Lora"/>
        </w:rPr>
        <w:t>Who developed and approved, when, how often reviewed and updated, where centrally located (like student orgs)</w:t>
      </w:r>
      <w:r w:rsidR="00F01850">
        <w:rPr>
          <w:rFonts w:ascii="Lora" w:eastAsia="Times New Roman" w:hAnsi="Lora"/>
        </w:rPr>
        <w:t xml:space="preserve">. </w:t>
      </w:r>
      <w:r w:rsidRPr="00F01850">
        <w:rPr>
          <w:rFonts w:ascii="Lora" w:eastAsia="Times New Roman" w:hAnsi="Lora"/>
        </w:rPr>
        <w:t xml:space="preserve">Perhaps a template should be created for all committees and teams with items that </w:t>
      </w:r>
      <w:r w:rsidR="00524849" w:rsidRPr="00F01850">
        <w:rPr>
          <w:rFonts w:ascii="Lora" w:eastAsia="Times New Roman" w:hAnsi="Lora"/>
        </w:rPr>
        <w:t>cannot</w:t>
      </w:r>
      <w:r w:rsidRPr="00F01850">
        <w:rPr>
          <w:rFonts w:ascii="Lora" w:eastAsia="Times New Roman" w:hAnsi="Lora"/>
        </w:rPr>
        <w:t xml:space="preserve"> be amended and others that are variable?</w:t>
      </w:r>
    </w:p>
    <w:p w14:paraId="36B99CCD" w14:textId="013DA48E" w:rsidR="00524849" w:rsidRPr="00524849" w:rsidRDefault="00524849" w:rsidP="00524849">
      <w:pPr>
        <w:pStyle w:val="ListParagraph"/>
        <w:numPr>
          <w:ilvl w:val="1"/>
          <w:numId w:val="28"/>
        </w:numPr>
        <w:contextualSpacing w:val="0"/>
        <w:rPr>
          <w:rFonts w:ascii="Lora" w:eastAsia="Times New Roman" w:hAnsi="Lora"/>
        </w:rPr>
      </w:pPr>
      <w:r>
        <w:rPr>
          <w:rFonts w:ascii="Lora" w:eastAsia="Times New Roman" w:hAnsi="Lora"/>
        </w:rPr>
        <w:t xml:space="preserve">Report from Anne Chapman </w:t>
      </w:r>
    </w:p>
    <w:p w14:paraId="63D84F20" w14:textId="1F87CB6A" w:rsidR="00EC029D" w:rsidRDefault="00524849" w:rsidP="00524849">
      <w:pPr>
        <w:rPr>
          <w:rFonts w:ascii="Lora" w:hAnsi="Lora"/>
        </w:rPr>
      </w:pPr>
      <w:r>
        <w:rPr>
          <w:rFonts w:ascii="Lora" w:hAnsi="Lora"/>
        </w:rPr>
        <w:br/>
      </w:r>
      <w:r w:rsidR="00EA1F4B" w:rsidRPr="00524849">
        <w:rPr>
          <w:rFonts w:ascii="Lora" w:hAnsi="Lora"/>
        </w:rPr>
        <w:t>Once we have this, we can see where there is overlap, redundancy, and gaps in our shared governance structure.  Proposed changes can be made to remedy this with an implementation timeline to make sure all the pieces work together.</w:t>
      </w:r>
    </w:p>
    <w:p w14:paraId="37936AB7" w14:textId="2D71B3B7" w:rsidR="007F7AA5" w:rsidRDefault="007F7AA5" w:rsidP="00524849"/>
    <w:p w14:paraId="7E084706" w14:textId="1E999F54" w:rsidR="007F7AA5" w:rsidRDefault="007F7AA5" w:rsidP="00524849"/>
    <w:p w14:paraId="06820D98" w14:textId="61C5C9E0" w:rsidR="007F7AA5" w:rsidRPr="007F7AA5" w:rsidRDefault="007F7AA5" w:rsidP="00524849">
      <w:pPr>
        <w:rPr>
          <w:rFonts w:ascii="Lora" w:hAnsi="Lora"/>
        </w:rPr>
      </w:pPr>
      <w:r w:rsidRPr="007F7AA5">
        <w:rPr>
          <w:rFonts w:ascii="Lora" w:hAnsi="Lora"/>
          <w:b/>
        </w:rPr>
        <w:t>Next Meeting</w:t>
      </w:r>
      <w:r w:rsidRPr="007F7AA5">
        <w:rPr>
          <w:rFonts w:ascii="Lora" w:hAnsi="Lora"/>
        </w:rPr>
        <w:t>: Wednesday, June 23</w:t>
      </w:r>
      <w:r w:rsidRPr="007F7AA5">
        <w:rPr>
          <w:rFonts w:ascii="Lora" w:hAnsi="Lora"/>
          <w:vertAlign w:val="superscript"/>
        </w:rPr>
        <w:t>rd</w:t>
      </w:r>
      <w:r w:rsidRPr="007F7AA5">
        <w:rPr>
          <w:rFonts w:ascii="Lora" w:hAnsi="Lora"/>
        </w:rPr>
        <w:t xml:space="preserve"> at 3:30pm via zoom </w:t>
      </w:r>
      <w:hyperlink r:id="rId7" w:history="1">
        <w:r w:rsidRPr="007F7AA5">
          <w:rPr>
            <w:rStyle w:val="Hyperlink"/>
            <w:rFonts w:ascii="Lora" w:hAnsi="Lora"/>
          </w:rPr>
          <w:t>https://ccsnh.zoom.us/j/98617117352</w:t>
        </w:r>
      </w:hyperlink>
    </w:p>
    <w:sectPr w:rsidR="007F7AA5" w:rsidRPr="007F7AA5" w:rsidSect="00977E1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60D7" w14:textId="77777777" w:rsidR="008C04E3" w:rsidRDefault="008C04E3" w:rsidP="0021026E">
      <w:r>
        <w:separator/>
      </w:r>
    </w:p>
  </w:endnote>
  <w:endnote w:type="continuationSeparator" w:id="0">
    <w:p w14:paraId="278CD23C" w14:textId="77777777" w:rsidR="008C04E3" w:rsidRDefault="008C04E3" w:rsidP="002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197" w:csb1="00000000"/>
  </w:font>
  <w:font w:name="Lato Black">
    <w:panose1 w:val="020F0A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4920" w14:textId="77777777" w:rsidR="002E4231" w:rsidRDefault="00263703">
    <w:pPr>
      <w:pStyle w:val="Footer"/>
    </w:pPr>
    <w:r>
      <w:rPr>
        <w:rFonts w:ascii="Times New Roman" w:hAnsi="Times New Roman" w:cs="Times New Roman"/>
        <w:noProof/>
        <w:sz w:val="24"/>
        <w:szCs w:val="24"/>
      </w:rPr>
      <w:drawing>
        <wp:anchor distT="36576" distB="36576" distL="36576" distR="36576" simplePos="0" relativeHeight="251660799" behindDoc="0" locked="0" layoutInCell="1" allowOverlap="1" wp14:anchorId="5EB08591" wp14:editId="3500E2F8">
          <wp:simplePos x="0" y="0"/>
          <wp:positionH relativeFrom="column">
            <wp:posOffset>-927100</wp:posOffset>
          </wp:positionH>
          <wp:positionV relativeFrom="paragraph">
            <wp:posOffset>-161925</wp:posOffset>
          </wp:positionV>
          <wp:extent cx="10077450" cy="889000"/>
          <wp:effectExtent l="0" t="0" r="0" b="6350"/>
          <wp:wrapNone/>
          <wp:docPr id="2" name="Picture 2"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FB5" w14:textId="245987FC" w:rsidR="00977E1E" w:rsidRDefault="00977E1E">
    <w:pPr>
      <w:pStyle w:val="Footer"/>
    </w:pPr>
    <w:r w:rsidRPr="00977E1E">
      <w:rPr>
        <w:noProof/>
      </w:rPr>
      <w:drawing>
        <wp:anchor distT="36576" distB="36576" distL="36576" distR="36576" simplePos="0" relativeHeight="251667456" behindDoc="0" locked="0" layoutInCell="1" allowOverlap="1" wp14:anchorId="6C26E76D" wp14:editId="19C2A70A">
          <wp:simplePos x="0" y="0"/>
          <wp:positionH relativeFrom="column">
            <wp:posOffset>-1028700</wp:posOffset>
          </wp:positionH>
          <wp:positionV relativeFrom="paragraph">
            <wp:posOffset>-184150</wp:posOffset>
          </wp:positionV>
          <wp:extent cx="10077450" cy="889000"/>
          <wp:effectExtent l="0" t="0" r="0" b="6350"/>
          <wp:wrapNone/>
          <wp:docPr id="7" name="Picture 7"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470A" w14:textId="77777777" w:rsidR="008C04E3" w:rsidRDefault="008C04E3" w:rsidP="0021026E">
      <w:r>
        <w:separator/>
      </w:r>
    </w:p>
  </w:footnote>
  <w:footnote w:type="continuationSeparator" w:id="0">
    <w:p w14:paraId="4864AD73" w14:textId="77777777" w:rsidR="008C04E3" w:rsidRDefault="008C04E3" w:rsidP="002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3E56" w14:textId="77777777" w:rsidR="0021026E" w:rsidRDefault="00977E1E">
    <w:pPr>
      <w:pStyle w:val="Header"/>
    </w:pPr>
    <w:r>
      <w:rPr>
        <w:noProof/>
      </w:rPr>
      <w:drawing>
        <wp:anchor distT="0" distB="0" distL="114300" distR="114300" simplePos="0" relativeHeight="251665408" behindDoc="0" locked="0" layoutInCell="1" allowOverlap="1" wp14:anchorId="5943948B" wp14:editId="10A68106">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B1F" w14:textId="77777777" w:rsidR="00977E1E" w:rsidRDefault="00977E1E">
    <w:pPr>
      <w:pStyle w:val="Header"/>
    </w:pPr>
    <w:r>
      <w:rPr>
        <w:noProof/>
      </w:rPr>
      <w:drawing>
        <wp:anchor distT="0" distB="0" distL="114300" distR="114300" simplePos="0" relativeHeight="251664384" behindDoc="0" locked="0" layoutInCell="1" allowOverlap="1" wp14:anchorId="7E100F05" wp14:editId="1036EF7F">
          <wp:simplePos x="0" y="0"/>
          <wp:positionH relativeFrom="page">
            <wp:align>right</wp:align>
          </wp:positionH>
          <wp:positionV relativeFrom="paragraph">
            <wp:posOffset>-453390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727FAD"/>
    <w:multiLevelType w:val="hybridMultilevel"/>
    <w:tmpl w:val="B3DC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2B37"/>
    <w:multiLevelType w:val="hybridMultilevel"/>
    <w:tmpl w:val="03B0EAB2"/>
    <w:lvl w:ilvl="0" w:tplc="3B70A606">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D7E2F"/>
    <w:multiLevelType w:val="hybridMultilevel"/>
    <w:tmpl w:val="60E6E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672FAD"/>
    <w:multiLevelType w:val="multilevel"/>
    <w:tmpl w:val="63262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07715"/>
    <w:multiLevelType w:val="hybridMultilevel"/>
    <w:tmpl w:val="F74CB4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3374F"/>
    <w:multiLevelType w:val="hybridMultilevel"/>
    <w:tmpl w:val="A03212D0"/>
    <w:lvl w:ilvl="0" w:tplc="2AC424AE">
      <w:start w:val="1"/>
      <w:numFmt w:val="bullet"/>
      <w:lvlText w:val=""/>
      <w:lvlJc w:val="left"/>
      <w:pPr>
        <w:ind w:left="720" w:hanging="360"/>
      </w:pPr>
      <w:rPr>
        <w:rFonts w:ascii="Symbol" w:hAnsi="Symbol" w:hint="default"/>
      </w:rPr>
    </w:lvl>
    <w:lvl w:ilvl="1" w:tplc="098242E2">
      <w:start w:val="1"/>
      <w:numFmt w:val="bullet"/>
      <w:pStyle w:val="Bullet2"/>
      <w:lvlText w:val="o"/>
      <w:lvlJc w:val="left"/>
      <w:pPr>
        <w:ind w:left="1440" w:hanging="360"/>
      </w:pPr>
      <w:rPr>
        <w:rFonts w:ascii="Courier New" w:hAnsi="Courier New" w:cs="Courier New" w:hint="default"/>
      </w:rPr>
    </w:lvl>
    <w:lvl w:ilvl="2" w:tplc="6B8430FC">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93851"/>
    <w:multiLevelType w:val="hybridMultilevel"/>
    <w:tmpl w:val="7298B686"/>
    <w:lvl w:ilvl="0" w:tplc="F77AB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5"/>
  </w:num>
  <w:num w:numId="6">
    <w:abstractNumId w:val="14"/>
  </w:num>
  <w:num w:numId="7">
    <w:abstractNumId w:val="3"/>
  </w:num>
  <w:num w:numId="8">
    <w:abstractNumId w:val="20"/>
  </w:num>
  <w:num w:numId="9">
    <w:abstractNumId w:val="1"/>
  </w:num>
  <w:num w:numId="10">
    <w:abstractNumId w:val="13"/>
  </w:num>
  <w:num w:numId="11">
    <w:abstractNumId w:val="15"/>
  </w:num>
  <w:num w:numId="12">
    <w:abstractNumId w:val="12"/>
  </w:num>
  <w:num w:numId="13">
    <w:abstractNumId w:val="18"/>
  </w:num>
  <w:num w:numId="14">
    <w:abstractNumId w:val="11"/>
  </w:num>
  <w:num w:numId="15">
    <w:abstractNumId w:val="10"/>
  </w:num>
  <w:num w:numId="16">
    <w:abstractNumId w:val="0"/>
  </w:num>
  <w:num w:numId="17">
    <w:abstractNumId w:val="21"/>
  </w:num>
  <w:num w:numId="18">
    <w:abstractNumId w:val="22"/>
  </w:num>
  <w:num w:numId="19">
    <w:abstractNumId w:val="16"/>
  </w:num>
  <w:num w:numId="20">
    <w:abstractNumId w:val="6"/>
  </w:num>
  <w:num w:numId="21">
    <w:abstractNumId w:val="19"/>
  </w:num>
  <w:num w:numId="22">
    <w:abstractNumId w:val="8"/>
  </w:num>
  <w:num w:numId="23">
    <w:abstractNumId w:val="27"/>
  </w:num>
  <w:num w:numId="24">
    <w:abstractNumId w:val="24"/>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0556C6"/>
    <w:rsid w:val="0011698C"/>
    <w:rsid w:val="00126D88"/>
    <w:rsid w:val="0013637D"/>
    <w:rsid w:val="00143D51"/>
    <w:rsid w:val="00181386"/>
    <w:rsid w:val="001A06D7"/>
    <w:rsid w:val="0021026E"/>
    <w:rsid w:val="00216F73"/>
    <w:rsid w:val="00263703"/>
    <w:rsid w:val="00271660"/>
    <w:rsid w:val="002A3071"/>
    <w:rsid w:val="002D680D"/>
    <w:rsid w:val="002E4231"/>
    <w:rsid w:val="00313EF9"/>
    <w:rsid w:val="00377C8E"/>
    <w:rsid w:val="003867A8"/>
    <w:rsid w:val="004A65F2"/>
    <w:rsid w:val="004D6EA4"/>
    <w:rsid w:val="004E015C"/>
    <w:rsid w:val="00504F23"/>
    <w:rsid w:val="00512C38"/>
    <w:rsid w:val="00524849"/>
    <w:rsid w:val="005257FC"/>
    <w:rsid w:val="00535FFF"/>
    <w:rsid w:val="005B3D45"/>
    <w:rsid w:val="005E62D4"/>
    <w:rsid w:val="00605F62"/>
    <w:rsid w:val="00685339"/>
    <w:rsid w:val="006904E3"/>
    <w:rsid w:val="006F6D64"/>
    <w:rsid w:val="007B1080"/>
    <w:rsid w:val="007F7AA5"/>
    <w:rsid w:val="00826D31"/>
    <w:rsid w:val="008B4E6D"/>
    <w:rsid w:val="008C04E3"/>
    <w:rsid w:val="00975373"/>
    <w:rsid w:val="00977E1E"/>
    <w:rsid w:val="00985E5E"/>
    <w:rsid w:val="0099573F"/>
    <w:rsid w:val="00A124C5"/>
    <w:rsid w:val="00A307D2"/>
    <w:rsid w:val="00A30D82"/>
    <w:rsid w:val="00AA5C43"/>
    <w:rsid w:val="00AD15FB"/>
    <w:rsid w:val="00B14561"/>
    <w:rsid w:val="00B44D73"/>
    <w:rsid w:val="00C97294"/>
    <w:rsid w:val="00CC4194"/>
    <w:rsid w:val="00CE3B29"/>
    <w:rsid w:val="00CF24B5"/>
    <w:rsid w:val="00DC47DE"/>
    <w:rsid w:val="00DD3746"/>
    <w:rsid w:val="00DE556B"/>
    <w:rsid w:val="00E27968"/>
    <w:rsid w:val="00EA1F4B"/>
    <w:rsid w:val="00EC029D"/>
    <w:rsid w:val="00F01850"/>
    <w:rsid w:val="00F80476"/>
    <w:rsid w:val="00F8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1E"/>
    <w:pPr>
      <w:spacing w:after="0" w:line="240" w:lineRule="auto"/>
    </w:pPr>
    <w:rPr>
      <w:rFonts w:ascii="Arial" w:hAnsi="Arial" w:cs="Arial"/>
    </w:rPr>
  </w:style>
  <w:style w:type="paragraph" w:styleId="Heading1">
    <w:name w:val="heading 1"/>
    <w:basedOn w:val="Normal"/>
    <w:link w:val="Heading1Char"/>
    <w:uiPriority w:val="9"/>
    <w:qFormat/>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Headline1"/>
    <w:qFormat/>
    <w:rsid w:val="0099573F"/>
    <w:rPr>
      <w:rFonts w:ascii="Lora" w:hAnsi="Lora"/>
      <w:color w:val="auto"/>
      <w:sz w:val="28"/>
      <w:szCs w:val="28"/>
    </w:rPr>
  </w:style>
  <w:style w:type="paragraph" w:customStyle="1" w:styleId="Superhead">
    <w:name w:val="Superhead"/>
    <w:basedOn w:val="Normal"/>
    <w:qFormat/>
    <w:rsid w:val="0099573F"/>
    <w:rPr>
      <w:rFonts w:ascii="Lato Black" w:hAnsi="Lato Black"/>
      <w:b/>
      <w:sz w:val="16"/>
      <w:szCs w:val="16"/>
    </w:rPr>
  </w:style>
  <w:style w:type="paragraph" w:customStyle="1" w:styleId="Headline1">
    <w:name w:val="Headline1"/>
    <w:basedOn w:val="Normal"/>
    <w:qFormat/>
    <w:rsid w:val="00035A82"/>
    <w:pPr>
      <w:spacing w:before="240" w:after="120"/>
    </w:pPr>
    <w:rPr>
      <w:rFonts w:ascii="Lato Black" w:hAnsi="Lato Black"/>
      <w:b/>
      <w:smallCaps/>
      <w:color w:val="862633"/>
      <w:sz w:val="48"/>
      <w:szCs w:val="48"/>
    </w:rPr>
  </w:style>
  <w:style w:type="paragraph" w:customStyle="1" w:styleId="SectionHead1">
    <w:name w:val="SectionHead1"/>
    <w:basedOn w:val="Normal"/>
    <w:qFormat/>
    <w:rsid w:val="00977E1E"/>
    <w:pPr>
      <w:keepNext/>
      <w:spacing w:before="240" w:after="120"/>
    </w:pPr>
    <w:rPr>
      <w:rFonts w:ascii="Lato Black" w:hAnsi="Lato Black"/>
      <w:b/>
      <w:color w:val="862633"/>
      <w:sz w:val="28"/>
      <w:szCs w:val="28"/>
    </w:rPr>
  </w:style>
  <w:style w:type="paragraph" w:customStyle="1" w:styleId="BodyText">
    <w:name w:val="BodyText"/>
    <w:basedOn w:val="Normal"/>
    <w:qFormat/>
    <w:rsid w:val="0099573F"/>
    <w:rPr>
      <w:rFonts w:ascii="Lora" w:hAnsi="Lora"/>
      <w:bCs/>
      <w:color w:val="202122"/>
      <w:sz w:val="20"/>
      <w:shd w:val="clear" w:color="auto" w:fill="FFFFFF"/>
    </w:rPr>
  </w:style>
  <w:style w:type="paragraph" w:customStyle="1" w:styleId="Bullet1">
    <w:name w:val="Bullet1"/>
    <w:basedOn w:val="ListParagraph"/>
    <w:qFormat/>
    <w:rsid w:val="00143D51"/>
    <w:pPr>
      <w:numPr>
        <w:numId w:val="7"/>
      </w:numPr>
    </w:pPr>
    <w:rPr>
      <w:rFonts w:ascii="Lora" w:hAnsi="Lora"/>
      <w:sz w:val="20"/>
    </w:rPr>
  </w:style>
  <w:style w:type="paragraph" w:customStyle="1" w:styleId="Bullet2">
    <w:name w:val="Bullet2"/>
    <w:basedOn w:val="ListParagraph"/>
    <w:qFormat/>
    <w:rsid w:val="00035A82"/>
    <w:pPr>
      <w:numPr>
        <w:ilvl w:val="1"/>
        <w:numId w:val="1"/>
      </w:numPr>
      <w:tabs>
        <w:tab w:val="num" w:pos="360"/>
      </w:tabs>
      <w:ind w:left="1620" w:hanging="450"/>
    </w:pPr>
    <w:rPr>
      <w:rFonts w:ascii="Lora" w:hAnsi="Lora"/>
      <w:b/>
      <w:color w:val="1B2D61" w:themeColor="accent1"/>
      <w:sz w:val="20"/>
      <w:u w:val="single"/>
    </w:rPr>
  </w:style>
  <w:style w:type="paragraph" w:customStyle="1" w:styleId="Bullet3">
    <w:name w:val="Bullet3"/>
    <w:basedOn w:val="ListParagraph"/>
    <w:qFormat/>
    <w:rsid w:val="0099573F"/>
    <w:pPr>
      <w:numPr>
        <w:ilvl w:val="2"/>
        <w:numId w:val="1"/>
      </w:numPr>
      <w:tabs>
        <w:tab w:val="num" w:pos="360"/>
      </w:tabs>
      <w:ind w:left="720" w:firstLine="0"/>
    </w:pPr>
    <w:rPr>
      <w:rFonts w:ascii="Lora" w:hAnsi="Lora"/>
      <w:sz w:val="20"/>
    </w:rPr>
  </w:style>
  <w:style w:type="paragraph" w:customStyle="1" w:styleId="SectionHead2">
    <w:name w:val="SectionHead2"/>
    <w:basedOn w:val="SectionHead1"/>
    <w:qFormat/>
    <w:rsid w:val="00143D51"/>
    <w:rPr>
      <w:rFonts w:ascii="Lora" w:hAnsi="Lora"/>
      <w:color w:val="00A580" w:themeColor="background2"/>
      <w:sz w:val="24"/>
      <w:szCs w:val="24"/>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pPr>
      <w:spacing w:after="0" w:line="240" w:lineRule="auto"/>
    </w:pPr>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unhideWhenUsed/>
    <w:rsid w:val="00035A82"/>
    <w:rPr>
      <w:color w:val="0000FF"/>
      <w:u w:val="single"/>
    </w:rPr>
  </w:style>
  <w:style w:type="paragraph" w:customStyle="1" w:styleId="xmsonormal">
    <w:name w:val="x_msonormal"/>
    <w:basedOn w:val="Normal"/>
    <w:rsid w:val="00EC029D"/>
    <w:rPr>
      <w:rFonts w:ascii="Calibri" w:hAnsi="Calibri" w:cs="Calibri"/>
    </w:rPr>
  </w:style>
  <w:style w:type="paragraph" w:customStyle="1" w:styleId="xmsolistparagraph">
    <w:name w:val="x_msolistparagraph"/>
    <w:basedOn w:val="Normal"/>
    <w:rsid w:val="00EC029D"/>
    <w:pPr>
      <w:ind w:left="720"/>
    </w:pPr>
    <w:rPr>
      <w:rFonts w:ascii="Calibri" w:hAnsi="Calibri" w:cs="Calibri"/>
    </w:rPr>
  </w:style>
  <w:style w:type="character" w:styleId="UnresolvedMention">
    <w:name w:val="Unresolved Mention"/>
    <w:basedOn w:val="DefaultParagraphFont"/>
    <w:uiPriority w:val="99"/>
    <w:semiHidden/>
    <w:unhideWhenUsed/>
    <w:rsid w:val="00EC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616">
      <w:bodyDiv w:val="1"/>
      <w:marLeft w:val="0"/>
      <w:marRight w:val="0"/>
      <w:marTop w:val="0"/>
      <w:marBottom w:val="0"/>
      <w:divBdr>
        <w:top w:val="none" w:sz="0" w:space="0" w:color="auto"/>
        <w:left w:val="none" w:sz="0" w:space="0" w:color="auto"/>
        <w:bottom w:val="none" w:sz="0" w:space="0" w:color="auto"/>
        <w:right w:val="none" w:sz="0" w:space="0" w:color="auto"/>
      </w:divBdr>
    </w:div>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1195339449">
      <w:bodyDiv w:val="1"/>
      <w:marLeft w:val="0"/>
      <w:marRight w:val="0"/>
      <w:marTop w:val="0"/>
      <w:marBottom w:val="0"/>
      <w:divBdr>
        <w:top w:val="none" w:sz="0" w:space="0" w:color="auto"/>
        <w:left w:val="none" w:sz="0" w:space="0" w:color="auto"/>
        <w:bottom w:val="none" w:sz="0" w:space="0" w:color="auto"/>
        <w:right w:val="none" w:sz="0" w:space="0" w:color="auto"/>
      </w:divBdr>
    </w:div>
    <w:div w:id="1263418884">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1677918697">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snh.zoom.us/j/986171173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HTIOfficial">
  <a:themeElements>
    <a:clrScheme name="NHTI Official">
      <a:dk1>
        <a:srgbClr val="862633"/>
      </a:dk1>
      <a:lt1>
        <a:srgbClr val="F0C018"/>
      </a:lt1>
      <a:dk2>
        <a:srgbClr val="B9B9A5"/>
      </a:dk2>
      <a:lt2>
        <a:srgbClr val="00A580"/>
      </a:lt2>
      <a:accent1>
        <a:srgbClr val="1B2D61"/>
      </a:accent1>
      <a:accent2>
        <a:srgbClr val="606060"/>
      </a:accent2>
      <a:accent3>
        <a:srgbClr val="865026"/>
      </a:accent3>
      <a:accent4>
        <a:srgbClr val="338626"/>
      </a:accent4>
      <a:accent5>
        <a:srgbClr val="954F72"/>
      </a:accent5>
      <a:accent6>
        <a:srgbClr val="FFFFFF"/>
      </a:accent6>
      <a:hlink>
        <a:srgbClr val="862633"/>
      </a:hlink>
      <a:folHlink>
        <a:srgbClr val="F0C0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Kaitlin C. Moody</cp:lastModifiedBy>
  <cp:revision>10</cp:revision>
  <cp:lastPrinted>2020-08-12T13:07:00Z</cp:lastPrinted>
  <dcterms:created xsi:type="dcterms:W3CDTF">2021-06-14T18:18:00Z</dcterms:created>
  <dcterms:modified xsi:type="dcterms:W3CDTF">2021-06-15T15:05:00Z</dcterms:modified>
</cp:coreProperties>
</file>