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18E0" w14:textId="6A0C3573" w:rsidR="00377C8E" w:rsidRDefault="00377C8E" w:rsidP="00377C8E">
      <w:pPr>
        <w:pStyle w:val="BodyText"/>
        <w:rPr>
          <w:rFonts w:ascii="Lato Black" w:hAnsi="Lato Black"/>
          <w:smallCaps/>
          <w:color w:val="862633" w:themeColor="text1"/>
          <w:sz w:val="72"/>
          <w:szCs w:val="72"/>
        </w:rPr>
      </w:pPr>
      <w:r w:rsidRPr="00C97294">
        <w:rPr>
          <w:rFonts w:ascii="Lato Black" w:hAnsi="Lato Black"/>
          <w:smallCaps/>
          <w:color w:val="862633" w:themeColor="text1"/>
          <w:sz w:val="72"/>
          <w:szCs w:val="72"/>
        </w:rPr>
        <w:t>Agenda</w:t>
      </w:r>
    </w:p>
    <w:p w14:paraId="5FDEE164" w14:textId="29005025" w:rsidR="00F37F7C" w:rsidRPr="00F37F7C" w:rsidRDefault="00F37F7C" w:rsidP="00377C8E">
      <w:pPr>
        <w:pStyle w:val="BodyText"/>
        <w:rPr>
          <w:rFonts w:ascii="Lato Black" w:hAnsi="Lato Black"/>
          <w:smallCaps/>
          <w:color w:val="862633" w:themeColor="text1"/>
          <w:sz w:val="18"/>
          <w:szCs w:val="72"/>
        </w:rPr>
      </w:pPr>
      <w:r w:rsidRPr="00F6045D">
        <w:rPr>
          <w:rFonts w:ascii="Lato Black" w:hAnsi="Lato Black"/>
          <w:smallCaps/>
          <w:color w:val="auto"/>
          <w:sz w:val="28"/>
          <w:szCs w:val="72"/>
        </w:rPr>
        <w:t>Institutional Research, Effectiveness, and sustainability (IRES)</w:t>
      </w:r>
    </w:p>
    <w:p w14:paraId="4E08BF12" w14:textId="5BB49AF2" w:rsidR="002372B4" w:rsidRPr="00F6045D" w:rsidRDefault="00F37F7C" w:rsidP="002372B4">
      <w:pPr>
        <w:pStyle w:val="Title"/>
        <w:rPr>
          <w:rFonts w:ascii="Lato" w:hAnsi="Lato"/>
          <w:b/>
          <w:caps w:val="0"/>
          <w:color w:val="auto"/>
          <w:sz w:val="28"/>
          <w:szCs w:val="52"/>
        </w:rPr>
      </w:pPr>
      <w:r w:rsidRPr="00F6045D">
        <w:rPr>
          <w:rFonts w:ascii="Lato" w:hAnsi="Lato"/>
          <w:b/>
          <w:caps w:val="0"/>
          <w:color w:val="auto"/>
          <w:sz w:val="28"/>
          <w:szCs w:val="52"/>
        </w:rPr>
        <w:t>Ad Hoc Meeting</w:t>
      </w:r>
    </w:p>
    <w:p w14:paraId="26CB3CFB" w14:textId="34DF6EA5" w:rsidR="002372B4" w:rsidRDefault="002372B4" w:rsidP="002372B4">
      <w:pPr>
        <w:pStyle w:val="BodyText"/>
        <w:spacing w:before="240" w:after="120"/>
        <w:rPr>
          <w:rFonts w:ascii="Lato Black" w:hAnsi="Lato Black"/>
          <w:b/>
          <w:color w:val="808080"/>
          <w:sz w:val="28"/>
          <w:szCs w:val="28"/>
        </w:rPr>
      </w:pPr>
      <w:r>
        <w:rPr>
          <w:rFonts w:ascii="Lato Black" w:hAnsi="Lato Black"/>
          <w:b/>
          <w:color w:val="808080"/>
          <w:sz w:val="28"/>
          <w:szCs w:val="28"/>
        </w:rPr>
        <w:t>Tuesday, April 27, 2021</w:t>
      </w:r>
      <w:r w:rsidR="00C2736E">
        <w:rPr>
          <w:rFonts w:ascii="Lato Black" w:hAnsi="Lato Black"/>
          <w:b/>
          <w:color w:val="808080"/>
          <w:sz w:val="28"/>
          <w:szCs w:val="28"/>
        </w:rPr>
        <w:t xml:space="preserve"> at 9:00 a.m. via Zoom </w:t>
      </w:r>
      <w:hyperlink r:id="rId7" w:history="1">
        <w:r w:rsidR="00C2736E">
          <w:rPr>
            <w:rStyle w:val="Hyperlink"/>
            <w:rFonts w:ascii="Times New Roman" w:hAnsi="Times New Roman" w:cs="Times New Roman"/>
          </w:rPr>
          <w:t>https://ccsnh.zoom.us/j/99346055412</w:t>
        </w:r>
      </w:hyperlink>
    </w:p>
    <w:p w14:paraId="1FA8B8EE" w14:textId="1F872028" w:rsidR="002372B4" w:rsidRPr="002372B4" w:rsidRDefault="002372B4" w:rsidP="002372B4">
      <w:pPr>
        <w:rPr>
          <w:lang w:eastAsia="ja-JP"/>
        </w:rPr>
      </w:pPr>
    </w:p>
    <w:p w14:paraId="076E2729" w14:textId="716B7D0D" w:rsidR="00F37F7C" w:rsidRPr="00C2736E" w:rsidRDefault="00C2736E" w:rsidP="002372B4">
      <w:pPr>
        <w:rPr>
          <w:rFonts w:ascii="Lato" w:hAnsi="Lato"/>
          <w:b/>
          <w:szCs w:val="24"/>
        </w:rPr>
      </w:pPr>
      <w:r w:rsidRPr="00F207F4">
        <w:rPr>
          <w:rFonts w:ascii="Lato Black" w:hAnsi="Lato Black"/>
          <w:smallCaps/>
          <w:noProof/>
          <w:color w:val="862633" w:themeColor="text1"/>
          <w:sz w:val="56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E1E6C" wp14:editId="0338F0D4">
                <wp:simplePos x="0" y="0"/>
                <wp:positionH relativeFrom="column">
                  <wp:posOffset>2178050</wp:posOffset>
                </wp:positionH>
                <wp:positionV relativeFrom="paragraph">
                  <wp:posOffset>6350</wp:posOffset>
                </wp:positionV>
                <wp:extent cx="4356100" cy="3492500"/>
                <wp:effectExtent l="0" t="0" r="635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349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67EF" w14:textId="7886022E" w:rsidR="00C2736E" w:rsidRPr="00C2736E" w:rsidRDefault="00C2736E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480E8E0E" w14:textId="453375B0" w:rsidR="00C2736E" w:rsidRPr="00C2736E" w:rsidRDefault="00C2736E" w:rsidP="00C2736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 w:rsidRPr="00C2736E">
                              <w:rPr>
                                <w:rFonts w:ascii="Lora" w:hAnsi="Lora"/>
                                <w:sz w:val="24"/>
                              </w:rPr>
                              <w:t>Call to Order</w:t>
                            </w:r>
                          </w:p>
                          <w:p w14:paraId="6236B288" w14:textId="756564B0" w:rsidR="00C2736E" w:rsidRPr="00C2736E" w:rsidRDefault="00C2736E" w:rsidP="00C2736E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4DD49B30" w14:textId="097B42FF" w:rsidR="00C2736E" w:rsidRPr="00C2736E" w:rsidRDefault="00C2736E" w:rsidP="00C2736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 w:rsidRPr="00C2736E">
                              <w:rPr>
                                <w:rFonts w:ascii="Lora" w:hAnsi="Lora"/>
                                <w:sz w:val="24"/>
                              </w:rPr>
                              <w:t>Review Minutes of 4-13-21 (vote)</w:t>
                            </w:r>
                          </w:p>
                          <w:p w14:paraId="3903F2C5" w14:textId="77777777" w:rsidR="00C2736E" w:rsidRPr="00C2736E" w:rsidRDefault="00C2736E" w:rsidP="00C2736E">
                            <w:pPr>
                              <w:pStyle w:val="ListParagraph"/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58C5D833" w14:textId="5F3B3D0C" w:rsidR="00C2736E" w:rsidRPr="00C2736E" w:rsidRDefault="00C2736E" w:rsidP="00C2736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i/>
                                <w:sz w:val="24"/>
                              </w:rPr>
                            </w:pPr>
                            <w:r w:rsidRPr="00C2736E">
                              <w:rPr>
                                <w:rFonts w:ascii="Lora" w:hAnsi="Lora"/>
                                <w:sz w:val="24"/>
                              </w:rPr>
                              <w:t xml:space="preserve">Review updated Rubric (potential vote) </w:t>
                            </w:r>
                            <w:r w:rsidRPr="00C2736E">
                              <w:rPr>
                                <w:rFonts w:ascii="Lora" w:hAnsi="Lora"/>
                                <w:i/>
                                <w:sz w:val="24"/>
                              </w:rPr>
                              <w:t>with feedback from Assessment and Inclusion Committee</w:t>
                            </w:r>
                          </w:p>
                          <w:p w14:paraId="6AB83B37" w14:textId="77777777" w:rsidR="00C2736E" w:rsidRPr="00C2736E" w:rsidRDefault="00C2736E" w:rsidP="00C2736E">
                            <w:pPr>
                              <w:pStyle w:val="ListParagraph"/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196FA276" w14:textId="4B5AEFC6" w:rsidR="00C2736E" w:rsidRPr="00C2736E" w:rsidRDefault="00C2736E" w:rsidP="00C2736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 w:rsidRPr="00C2736E">
                              <w:rPr>
                                <w:rFonts w:ascii="Lora" w:hAnsi="Lora"/>
                                <w:sz w:val="24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E1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5pt;margin-top:.5pt;width:343pt;height:2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" stroked="f">
                <v:textbox>
                  <w:txbxContent>
                    <w:p w14:paraId="1B1E67EF" w14:textId="7886022E" w:rsidR="00C2736E" w:rsidRPr="00C2736E" w:rsidRDefault="00C2736E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  <w:p w14:paraId="480E8E0E" w14:textId="453375B0" w:rsidR="00C2736E" w:rsidRPr="00C2736E" w:rsidRDefault="00C2736E" w:rsidP="00C2736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 w:rsidRPr="00C2736E">
                        <w:rPr>
                          <w:rFonts w:ascii="Lora" w:hAnsi="Lora"/>
                          <w:sz w:val="24"/>
                        </w:rPr>
                        <w:t>Call to Order</w:t>
                      </w:r>
                    </w:p>
                    <w:p w14:paraId="6236B288" w14:textId="756564B0" w:rsidR="00C2736E" w:rsidRPr="00C2736E" w:rsidRDefault="00C2736E" w:rsidP="00C2736E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  <w:p w14:paraId="4DD49B30" w14:textId="097B42FF" w:rsidR="00C2736E" w:rsidRPr="00C2736E" w:rsidRDefault="00C2736E" w:rsidP="00C2736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 w:rsidRPr="00C2736E">
                        <w:rPr>
                          <w:rFonts w:ascii="Lora" w:hAnsi="Lora"/>
                          <w:sz w:val="24"/>
                        </w:rPr>
                        <w:t>Review Minutes of 4-13-21 (vote)</w:t>
                      </w:r>
                    </w:p>
                    <w:p w14:paraId="3903F2C5" w14:textId="77777777" w:rsidR="00C2736E" w:rsidRPr="00C2736E" w:rsidRDefault="00C2736E" w:rsidP="00C2736E">
                      <w:pPr>
                        <w:pStyle w:val="ListParagraph"/>
                        <w:rPr>
                          <w:rFonts w:ascii="Lora" w:hAnsi="Lora"/>
                          <w:sz w:val="24"/>
                        </w:rPr>
                      </w:pPr>
                    </w:p>
                    <w:p w14:paraId="58C5D833" w14:textId="5F3B3D0C" w:rsidR="00C2736E" w:rsidRPr="00C2736E" w:rsidRDefault="00C2736E" w:rsidP="00C2736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i/>
                          <w:sz w:val="24"/>
                        </w:rPr>
                      </w:pPr>
                      <w:r w:rsidRPr="00C2736E">
                        <w:rPr>
                          <w:rFonts w:ascii="Lora" w:hAnsi="Lora"/>
                          <w:sz w:val="24"/>
                        </w:rPr>
                        <w:t xml:space="preserve">Review updated Rubric (potential vote) </w:t>
                      </w:r>
                      <w:r w:rsidRPr="00C2736E">
                        <w:rPr>
                          <w:rFonts w:ascii="Lora" w:hAnsi="Lora"/>
                          <w:i/>
                          <w:sz w:val="24"/>
                        </w:rPr>
                        <w:t>with feedback from Assessment and Inclusion Committee</w:t>
                      </w:r>
                    </w:p>
                    <w:p w14:paraId="6AB83B37" w14:textId="77777777" w:rsidR="00C2736E" w:rsidRPr="00C2736E" w:rsidRDefault="00C2736E" w:rsidP="00C2736E">
                      <w:pPr>
                        <w:pStyle w:val="ListParagraph"/>
                        <w:rPr>
                          <w:rFonts w:ascii="Lora" w:hAnsi="Lora"/>
                          <w:sz w:val="24"/>
                        </w:rPr>
                      </w:pPr>
                    </w:p>
                    <w:p w14:paraId="196FA276" w14:textId="4B5AEFC6" w:rsidR="00C2736E" w:rsidRPr="00C2736E" w:rsidRDefault="00C2736E" w:rsidP="00C2736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 w:rsidRPr="00C2736E">
                        <w:rPr>
                          <w:rFonts w:ascii="Lora" w:hAnsi="Lora"/>
                          <w:sz w:val="24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F7C" w:rsidRPr="00F207F4">
        <w:rPr>
          <w:rFonts w:ascii="Lato" w:hAnsi="Lato"/>
          <w:b/>
          <w:sz w:val="20"/>
          <w:szCs w:val="24"/>
        </w:rPr>
        <w:t>MEMBERS</w:t>
      </w:r>
      <w:r w:rsidR="00F37F7C" w:rsidRPr="00C2736E">
        <w:rPr>
          <w:rFonts w:ascii="Lato" w:hAnsi="Lato"/>
          <w:b/>
          <w:szCs w:val="24"/>
        </w:rPr>
        <w:t>:</w:t>
      </w:r>
    </w:p>
    <w:p w14:paraId="5ED6803A" w14:textId="62ED5412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 xml:space="preserve">Jennifer Eggers, </w:t>
      </w:r>
      <w:r w:rsidR="00C2736E" w:rsidRPr="00F207F4">
        <w:rPr>
          <w:rFonts w:ascii="Lato" w:hAnsi="Lato"/>
          <w:sz w:val="18"/>
          <w:szCs w:val="24"/>
        </w:rPr>
        <w:t>co-chair</w:t>
      </w:r>
    </w:p>
    <w:p w14:paraId="2FEEE048" w14:textId="3D31400B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 xml:space="preserve">Melanie Kirby, </w:t>
      </w:r>
      <w:r w:rsidR="00C2736E" w:rsidRPr="00F207F4">
        <w:rPr>
          <w:rFonts w:ascii="Lato" w:hAnsi="Lato"/>
          <w:sz w:val="18"/>
          <w:szCs w:val="24"/>
        </w:rPr>
        <w:t>co-chair</w:t>
      </w:r>
    </w:p>
    <w:p w14:paraId="5915E169" w14:textId="76C616FE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Kelly Dunn, faculty</w:t>
      </w:r>
    </w:p>
    <w:p w14:paraId="286D15AC" w14:textId="5BB0DE19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Amber Gavriluk, staff</w:t>
      </w:r>
    </w:p>
    <w:p w14:paraId="2B4558EC" w14:textId="735F0468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Gary Gonthier, staff</w:t>
      </w:r>
    </w:p>
    <w:p w14:paraId="1F39069E" w14:textId="0D80000B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Susan Makee, staff</w:t>
      </w:r>
    </w:p>
    <w:p w14:paraId="028E6C6F" w14:textId="028A0E9A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Kate Marcouillier, faculty</w:t>
      </w:r>
    </w:p>
    <w:p w14:paraId="055EDB07" w14:textId="77890A73" w:rsidR="00F37F7C" w:rsidRPr="00F207F4" w:rsidRDefault="00F37F7C" w:rsidP="002372B4">
      <w:pPr>
        <w:rPr>
          <w:rFonts w:ascii="Lato" w:hAnsi="Lato"/>
          <w:sz w:val="18"/>
          <w:szCs w:val="24"/>
        </w:rPr>
      </w:pPr>
      <w:bookmarkStart w:id="0" w:name="_GoBack"/>
      <w:r w:rsidRPr="00F207F4">
        <w:rPr>
          <w:rFonts w:ascii="Lato" w:hAnsi="Lato"/>
          <w:sz w:val="18"/>
          <w:szCs w:val="24"/>
        </w:rPr>
        <w:t>Jessana Palm, faculty</w:t>
      </w:r>
    </w:p>
    <w:bookmarkEnd w:id="0"/>
    <w:p w14:paraId="5F62D583" w14:textId="1770A776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Rachel Pitt, student</w:t>
      </w:r>
    </w:p>
    <w:p w14:paraId="54FA3DC1" w14:textId="7AA47971" w:rsidR="00F37F7C" w:rsidRPr="00F207F4" w:rsidRDefault="00F37F7C" w:rsidP="002372B4">
      <w:pPr>
        <w:rPr>
          <w:rFonts w:ascii="Lato" w:hAnsi="Lato"/>
          <w:i/>
          <w:sz w:val="18"/>
          <w:szCs w:val="24"/>
        </w:rPr>
      </w:pPr>
      <w:r w:rsidRPr="00F207F4">
        <w:rPr>
          <w:rFonts w:ascii="Lato" w:hAnsi="Lato"/>
          <w:i/>
          <w:sz w:val="18"/>
          <w:szCs w:val="24"/>
        </w:rPr>
        <w:t>Karen Schaefer, scribe</w:t>
      </w:r>
    </w:p>
    <w:p w14:paraId="12D3EB86" w14:textId="77777777" w:rsidR="00C2736E" w:rsidRPr="00C2736E" w:rsidRDefault="00C2736E" w:rsidP="002372B4">
      <w:pPr>
        <w:rPr>
          <w:rFonts w:ascii="Lato" w:hAnsi="Lato"/>
          <w:i/>
          <w:szCs w:val="24"/>
        </w:rPr>
      </w:pPr>
    </w:p>
    <w:p w14:paraId="00A9A9E6" w14:textId="2572ACA8" w:rsidR="00F37F7C" w:rsidRDefault="00F37F7C" w:rsidP="002372B4">
      <w:pPr>
        <w:rPr>
          <w:rFonts w:ascii="Lato" w:hAnsi="Lato"/>
          <w:i/>
          <w:szCs w:val="24"/>
        </w:rPr>
      </w:pPr>
    </w:p>
    <w:p w14:paraId="3B566786" w14:textId="66FF36BD" w:rsidR="00C2736E" w:rsidRDefault="00C2736E" w:rsidP="002372B4">
      <w:pPr>
        <w:rPr>
          <w:rFonts w:ascii="Lato" w:hAnsi="Lato"/>
          <w:szCs w:val="24"/>
        </w:rPr>
      </w:pPr>
      <w:r w:rsidRPr="00F207F4">
        <w:rPr>
          <w:rFonts w:ascii="Lato" w:hAnsi="Lato"/>
          <w:sz w:val="20"/>
          <w:szCs w:val="24"/>
        </w:rPr>
        <w:t>Meeting Dates:  5/11</w:t>
      </w:r>
    </w:p>
    <w:p w14:paraId="67E3E04D" w14:textId="77777777" w:rsidR="00C2736E" w:rsidRDefault="00C2736E" w:rsidP="002372B4">
      <w:pPr>
        <w:rPr>
          <w:rFonts w:ascii="Lato" w:hAnsi="Lato"/>
          <w:szCs w:val="24"/>
        </w:rPr>
      </w:pPr>
    </w:p>
    <w:p w14:paraId="5AEBD7D6" w14:textId="24C407B5" w:rsidR="00C2736E" w:rsidRDefault="00C2736E" w:rsidP="002372B4">
      <w:pPr>
        <w:rPr>
          <w:rFonts w:ascii="Lato" w:hAnsi="Lato"/>
          <w:szCs w:val="24"/>
        </w:rPr>
      </w:pPr>
    </w:p>
    <w:p w14:paraId="0F6871DD" w14:textId="3CE51BA2" w:rsidR="00C2736E" w:rsidRPr="00F207F4" w:rsidRDefault="00C2736E" w:rsidP="002372B4">
      <w:pPr>
        <w:rPr>
          <w:rFonts w:ascii="Lato" w:hAnsi="Lato"/>
          <w:b/>
          <w:sz w:val="20"/>
          <w:szCs w:val="24"/>
        </w:rPr>
      </w:pPr>
      <w:r w:rsidRPr="00F207F4">
        <w:rPr>
          <w:rFonts w:ascii="Lato" w:hAnsi="Lato"/>
          <w:b/>
          <w:sz w:val="20"/>
          <w:szCs w:val="24"/>
        </w:rPr>
        <w:t>EMAIL GROUP:</w:t>
      </w:r>
    </w:p>
    <w:p w14:paraId="3C61F4DC" w14:textId="3CB22EED" w:rsidR="00C2736E" w:rsidRPr="00F6045D" w:rsidRDefault="00C2736E" w:rsidP="002372B4">
      <w:pPr>
        <w:rPr>
          <w:rFonts w:ascii="Lato" w:hAnsi="Lato"/>
          <w:sz w:val="18"/>
          <w:szCs w:val="24"/>
        </w:rPr>
      </w:pPr>
      <w:r w:rsidRPr="00F6045D">
        <w:rPr>
          <w:rFonts w:ascii="Lato" w:hAnsi="Lato"/>
          <w:sz w:val="18"/>
          <w:szCs w:val="24"/>
        </w:rPr>
        <w:t>NHTI Institutional Research,</w:t>
      </w:r>
    </w:p>
    <w:p w14:paraId="1ABF1763" w14:textId="14E25B8E" w:rsidR="00C2736E" w:rsidRPr="00F6045D" w:rsidRDefault="00C2736E" w:rsidP="002372B4">
      <w:pPr>
        <w:rPr>
          <w:rFonts w:ascii="Lato" w:hAnsi="Lato"/>
          <w:sz w:val="18"/>
          <w:szCs w:val="24"/>
        </w:rPr>
      </w:pPr>
      <w:r w:rsidRPr="00F6045D">
        <w:rPr>
          <w:rFonts w:ascii="Lato" w:hAnsi="Lato"/>
          <w:sz w:val="18"/>
          <w:szCs w:val="24"/>
        </w:rPr>
        <w:t>Effectiveness, and Sustainability</w:t>
      </w:r>
    </w:p>
    <w:p w14:paraId="4ADF2184" w14:textId="41E71CAF" w:rsidR="00C2736E" w:rsidRPr="00F6045D" w:rsidRDefault="00C2736E" w:rsidP="002372B4">
      <w:pPr>
        <w:rPr>
          <w:rFonts w:ascii="Lato" w:hAnsi="Lato"/>
          <w:sz w:val="18"/>
          <w:szCs w:val="24"/>
        </w:rPr>
      </w:pPr>
      <w:r w:rsidRPr="00F6045D">
        <w:rPr>
          <w:rFonts w:ascii="Lato" w:hAnsi="Lato"/>
          <w:sz w:val="18"/>
          <w:szCs w:val="24"/>
        </w:rPr>
        <w:t>Subcommittee</w:t>
      </w:r>
    </w:p>
    <w:p w14:paraId="5A443B84" w14:textId="77612DF2" w:rsidR="00C2736E" w:rsidRDefault="00C2736E" w:rsidP="002372B4">
      <w:pPr>
        <w:rPr>
          <w:rFonts w:ascii="Lato" w:hAnsi="Lato"/>
          <w:szCs w:val="24"/>
        </w:rPr>
      </w:pPr>
    </w:p>
    <w:p w14:paraId="662C958C" w14:textId="77777777" w:rsidR="00F207F4" w:rsidRDefault="00F207F4" w:rsidP="002372B4">
      <w:pPr>
        <w:rPr>
          <w:rFonts w:ascii="Lato" w:hAnsi="Lato"/>
          <w:szCs w:val="24"/>
        </w:rPr>
      </w:pPr>
    </w:p>
    <w:p w14:paraId="613106CC" w14:textId="2CBC8D9B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Institutional Research, Effectiveness, and</w:t>
      </w:r>
    </w:p>
    <w:p w14:paraId="58914E58" w14:textId="3DFC55A6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Sustainability: Institutional research/surveys</w:t>
      </w:r>
    </w:p>
    <w:p w14:paraId="146EA7CF" w14:textId="7ED063AE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 xml:space="preserve">Academic program review process, review of </w:t>
      </w:r>
    </w:p>
    <w:p w14:paraId="1B8D01CD" w14:textId="3D2394E4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 xml:space="preserve">Data utilization, grants, annual grant and </w:t>
      </w:r>
    </w:p>
    <w:p w14:paraId="1913B557" w14:textId="5142B69B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Fundraising reports/reviews, strategic plan</w:t>
      </w:r>
    </w:p>
    <w:p w14:paraId="07643CC6" w14:textId="08C8677F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Assessment tracking.</w:t>
      </w:r>
    </w:p>
    <w:p w14:paraId="0B372904" w14:textId="5E2D2291" w:rsidR="00C2736E" w:rsidRDefault="00C2736E" w:rsidP="002372B4">
      <w:pPr>
        <w:rPr>
          <w:rFonts w:ascii="Lato" w:hAnsi="Lato"/>
          <w:sz w:val="18"/>
          <w:szCs w:val="24"/>
        </w:rPr>
      </w:pPr>
    </w:p>
    <w:p w14:paraId="049403A6" w14:textId="13842137" w:rsidR="00C2736E" w:rsidRPr="00F207F4" w:rsidRDefault="00C2736E" w:rsidP="002372B4">
      <w:pPr>
        <w:rPr>
          <w:rFonts w:ascii="Lato" w:hAnsi="Lato"/>
          <w:i/>
          <w:sz w:val="18"/>
          <w:szCs w:val="24"/>
        </w:rPr>
      </w:pPr>
      <w:r w:rsidRPr="00F207F4">
        <w:rPr>
          <w:rFonts w:ascii="Lato" w:hAnsi="Lato"/>
          <w:i/>
          <w:sz w:val="18"/>
          <w:szCs w:val="24"/>
        </w:rPr>
        <w:t>-Shared Governance Model July 30, 2020</w:t>
      </w:r>
    </w:p>
    <w:p w14:paraId="6362FE9B" w14:textId="67CE593F" w:rsidR="00685339" w:rsidRPr="00685339" w:rsidRDefault="00685339" w:rsidP="00685339">
      <w:pPr>
        <w:pStyle w:val="NormalWeb"/>
        <w:rPr>
          <w:rFonts w:ascii="Lora" w:hAnsi="Lora"/>
        </w:rPr>
      </w:pPr>
    </w:p>
    <w:p w14:paraId="6F93BC1F" w14:textId="77777777" w:rsidR="002372B4" w:rsidRDefault="002372B4" w:rsidP="002372B4">
      <w:pPr>
        <w:tabs>
          <w:tab w:val="left" w:pos="990"/>
        </w:tabs>
        <w:rPr>
          <w:rFonts w:asciiTheme="minorHAnsi" w:hAnsiTheme="minorHAnsi" w:cstheme="minorBidi"/>
          <w:sz w:val="18"/>
          <w:lang w:eastAsia="ja-JP"/>
        </w:rPr>
      </w:pPr>
    </w:p>
    <w:p w14:paraId="63D84F20" w14:textId="77777777" w:rsidR="00EC029D" w:rsidRDefault="00EC029D" w:rsidP="00EC029D">
      <w:pPr>
        <w:pStyle w:val="xmsolistparagraph"/>
      </w:pPr>
      <w:r>
        <w:rPr>
          <w:rFonts w:ascii="Lora" w:hAnsi="Lora"/>
          <w:sz w:val="24"/>
          <w:szCs w:val="24"/>
        </w:rPr>
        <w:t> </w:t>
      </w:r>
    </w:p>
    <w:sectPr w:rsidR="00EC029D" w:rsidSect="00F37F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274A" w14:textId="77777777" w:rsidR="0011698C" w:rsidRDefault="0011698C" w:rsidP="0021026E">
      <w:r>
        <w:separator/>
      </w:r>
    </w:p>
  </w:endnote>
  <w:endnote w:type="continuationSeparator" w:id="0">
    <w:p w14:paraId="412C1693" w14:textId="77777777" w:rsidR="0011698C" w:rsidRDefault="0011698C" w:rsidP="002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2E4231" w:rsidRDefault="00263703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799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10" name="Picture 10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FB5" w14:textId="245987FC" w:rsidR="00977E1E" w:rsidRDefault="00977E1E">
    <w:pPr>
      <w:pStyle w:val="Footer"/>
    </w:pPr>
    <w:r w:rsidRPr="00977E1E">
      <w:rPr>
        <w:noProof/>
      </w:rPr>
      <w:drawing>
        <wp:anchor distT="36576" distB="36576" distL="36576" distR="36576" simplePos="0" relativeHeight="251667456" behindDoc="0" locked="0" layoutInCell="1" allowOverlap="1" wp14:anchorId="6C26E76D" wp14:editId="19C2A70A">
          <wp:simplePos x="0" y="0"/>
          <wp:positionH relativeFrom="column">
            <wp:posOffset>-1028700</wp:posOffset>
          </wp:positionH>
          <wp:positionV relativeFrom="paragraph">
            <wp:posOffset>-184150</wp:posOffset>
          </wp:positionV>
          <wp:extent cx="10077450" cy="889000"/>
          <wp:effectExtent l="0" t="0" r="0" b="6350"/>
          <wp:wrapNone/>
          <wp:docPr id="12" name="Picture 1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51A9" w14:textId="77777777" w:rsidR="0011698C" w:rsidRDefault="0011698C" w:rsidP="0021026E">
      <w:r>
        <w:separator/>
      </w:r>
    </w:p>
  </w:footnote>
  <w:footnote w:type="continuationSeparator" w:id="0">
    <w:p w14:paraId="5D3135C7" w14:textId="77777777" w:rsidR="0011698C" w:rsidRDefault="0011698C" w:rsidP="002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77777777" w:rsidR="0021026E" w:rsidRDefault="00977E1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77777777" w:rsidR="00977E1E" w:rsidRDefault="00977E1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E100F05" wp14:editId="1036EF7F">
          <wp:simplePos x="0" y="0"/>
          <wp:positionH relativeFrom="page">
            <wp:align>right</wp:align>
          </wp:positionH>
          <wp:positionV relativeFrom="paragraph">
            <wp:posOffset>-453390</wp:posOffset>
          </wp:positionV>
          <wp:extent cx="2883089" cy="89154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89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5765E"/>
    <w:multiLevelType w:val="hybridMultilevel"/>
    <w:tmpl w:val="288AA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2B37"/>
    <w:multiLevelType w:val="hybridMultilevel"/>
    <w:tmpl w:val="03B0EAB2"/>
    <w:lvl w:ilvl="0" w:tplc="3B70A60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2FAD"/>
    <w:multiLevelType w:val="multilevel"/>
    <w:tmpl w:val="6326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3374F"/>
    <w:multiLevelType w:val="hybridMultilevel"/>
    <w:tmpl w:val="A03212D0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42E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493851"/>
    <w:multiLevelType w:val="hybridMultilevel"/>
    <w:tmpl w:val="7298B686"/>
    <w:lvl w:ilvl="0" w:tplc="F77A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767CA5"/>
    <w:multiLevelType w:val="hybridMultilevel"/>
    <w:tmpl w:val="AF5E2386"/>
    <w:lvl w:ilvl="0" w:tplc="8E1405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25"/>
  </w:num>
  <w:num w:numId="6">
    <w:abstractNumId w:val="13"/>
  </w:num>
  <w:num w:numId="7">
    <w:abstractNumId w:val="4"/>
  </w:num>
  <w:num w:numId="8">
    <w:abstractNumId w:val="20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21"/>
  </w:num>
  <w:num w:numId="18">
    <w:abstractNumId w:val="22"/>
  </w:num>
  <w:num w:numId="19">
    <w:abstractNumId w:val="15"/>
  </w:num>
  <w:num w:numId="20">
    <w:abstractNumId w:val="6"/>
  </w:num>
  <w:num w:numId="21">
    <w:abstractNumId w:val="18"/>
  </w:num>
  <w:num w:numId="22">
    <w:abstractNumId w:val="7"/>
  </w:num>
  <w:num w:numId="23">
    <w:abstractNumId w:val="27"/>
  </w:num>
  <w:num w:numId="24">
    <w:abstractNumId w:val="24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35A82"/>
    <w:rsid w:val="0011698C"/>
    <w:rsid w:val="0013637D"/>
    <w:rsid w:val="00143D51"/>
    <w:rsid w:val="00181386"/>
    <w:rsid w:val="001A06D7"/>
    <w:rsid w:val="0021026E"/>
    <w:rsid w:val="002372B4"/>
    <w:rsid w:val="00263703"/>
    <w:rsid w:val="00271660"/>
    <w:rsid w:val="002A3071"/>
    <w:rsid w:val="002E4231"/>
    <w:rsid w:val="00313EF9"/>
    <w:rsid w:val="00377C8E"/>
    <w:rsid w:val="003867A8"/>
    <w:rsid w:val="004A65F2"/>
    <w:rsid w:val="004D6EA4"/>
    <w:rsid w:val="004E015C"/>
    <w:rsid w:val="00504F23"/>
    <w:rsid w:val="005257FC"/>
    <w:rsid w:val="005B3D45"/>
    <w:rsid w:val="005E62D4"/>
    <w:rsid w:val="00605F62"/>
    <w:rsid w:val="00685339"/>
    <w:rsid w:val="006F6D64"/>
    <w:rsid w:val="00826D31"/>
    <w:rsid w:val="008B4E6D"/>
    <w:rsid w:val="00977E1E"/>
    <w:rsid w:val="00985E5E"/>
    <w:rsid w:val="0099573F"/>
    <w:rsid w:val="00A124C5"/>
    <w:rsid w:val="00A307D2"/>
    <w:rsid w:val="00A30D82"/>
    <w:rsid w:val="00AA5C43"/>
    <w:rsid w:val="00AD15FB"/>
    <w:rsid w:val="00B14561"/>
    <w:rsid w:val="00B44D73"/>
    <w:rsid w:val="00C2736E"/>
    <w:rsid w:val="00C97294"/>
    <w:rsid w:val="00CC4194"/>
    <w:rsid w:val="00CE3B29"/>
    <w:rsid w:val="00CF24B5"/>
    <w:rsid w:val="00DC47DE"/>
    <w:rsid w:val="00DE556B"/>
    <w:rsid w:val="00E27968"/>
    <w:rsid w:val="00EC029D"/>
    <w:rsid w:val="00F207F4"/>
    <w:rsid w:val="00F37F7C"/>
    <w:rsid w:val="00F6045D"/>
    <w:rsid w:val="00F80476"/>
    <w:rsid w:val="00F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1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2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16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Headline1"/>
    <w:qFormat/>
    <w:rsid w:val="0099573F"/>
    <w:rPr>
      <w:rFonts w:ascii="Lora" w:hAnsi="Lora"/>
      <w:color w:val="auto"/>
      <w:sz w:val="28"/>
      <w:szCs w:val="28"/>
    </w:rPr>
  </w:style>
  <w:style w:type="paragraph" w:customStyle="1" w:styleId="Superhead">
    <w:name w:val="Superhead"/>
    <w:basedOn w:val="Normal"/>
    <w:qFormat/>
    <w:rsid w:val="0099573F"/>
    <w:rPr>
      <w:rFonts w:ascii="Lato Black" w:hAnsi="Lato Black"/>
      <w:b/>
      <w:sz w:val="16"/>
      <w:szCs w:val="16"/>
    </w:rPr>
  </w:style>
  <w:style w:type="paragraph" w:customStyle="1" w:styleId="Headline1">
    <w:name w:val="Headline1"/>
    <w:basedOn w:val="Normal"/>
    <w:qFormat/>
    <w:rsid w:val="00035A82"/>
    <w:pPr>
      <w:spacing w:before="240" w:after="120"/>
    </w:pPr>
    <w:rPr>
      <w:rFonts w:ascii="Lato Black" w:hAnsi="Lato Black"/>
      <w:b/>
      <w:smallCaps/>
      <w:color w:val="862633"/>
      <w:sz w:val="48"/>
      <w:szCs w:val="48"/>
    </w:rPr>
  </w:style>
  <w:style w:type="paragraph" w:customStyle="1" w:styleId="SectionHead1">
    <w:name w:val="SectionHead1"/>
    <w:basedOn w:val="Normal"/>
    <w:qFormat/>
    <w:rsid w:val="00977E1E"/>
    <w:pPr>
      <w:keepNext/>
      <w:spacing w:before="240" w:after="120"/>
    </w:pPr>
    <w:rPr>
      <w:rFonts w:ascii="Lato Black" w:hAnsi="Lato Black"/>
      <w:b/>
      <w:color w:val="862633"/>
      <w:sz w:val="28"/>
      <w:szCs w:val="28"/>
    </w:rPr>
  </w:style>
  <w:style w:type="paragraph" w:customStyle="1" w:styleId="BodyText">
    <w:name w:val="BodyText"/>
    <w:basedOn w:val="Normal"/>
    <w:qFormat/>
    <w:rsid w:val="0099573F"/>
    <w:rPr>
      <w:rFonts w:ascii="Lora" w:hAnsi="Lora"/>
      <w:bCs/>
      <w:color w:val="202122"/>
      <w:sz w:val="20"/>
      <w:shd w:val="clear" w:color="auto" w:fill="FFFFFF"/>
    </w:rPr>
  </w:style>
  <w:style w:type="paragraph" w:customStyle="1" w:styleId="Bullet1">
    <w:name w:val="Bullet1"/>
    <w:basedOn w:val="ListParagraph"/>
    <w:qFormat/>
    <w:rsid w:val="00143D51"/>
    <w:pPr>
      <w:numPr>
        <w:numId w:val="7"/>
      </w:numPr>
    </w:pPr>
    <w:rPr>
      <w:rFonts w:ascii="Lora" w:hAnsi="Lora"/>
      <w:sz w:val="20"/>
    </w:rPr>
  </w:style>
  <w:style w:type="paragraph" w:customStyle="1" w:styleId="Bullet2">
    <w:name w:val="Bullet2"/>
    <w:basedOn w:val="ListParagraph"/>
    <w:qFormat/>
    <w:rsid w:val="00035A82"/>
    <w:pPr>
      <w:numPr>
        <w:ilvl w:val="1"/>
        <w:numId w:val="1"/>
      </w:numPr>
      <w:tabs>
        <w:tab w:val="num" w:pos="360"/>
      </w:tabs>
      <w:ind w:left="1620" w:hanging="450"/>
    </w:pPr>
    <w:rPr>
      <w:rFonts w:ascii="Lora" w:hAnsi="Lora"/>
      <w:b/>
      <w:color w:val="1B2D61" w:themeColor="accent1"/>
      <w:sz w:val="20"/>
      <w:u w:val="single"/>
    </w:rPr>
  </w:style>
  <w:style w:type="paragraph" w:customStyle="1" w:styleId="Bullet3">
    <w:name w:val="Bullet3"/>
    <w:basedOn w:val="ListParagraph"/>
    <w:qFormat/>
    <w:rsid w:val="0099573F"/>
    <w:pPr>
      <w:numPr>
        <w:ilvl w:val="2"/>
        <w:numId w:val="1"/>
      </w:numPr>
      <w:tabs>
        <w:tab w:val="num" w:pos="360"/>
      </w:tabs>
      <w:ind w:left="720" w:firstLine="0"/>
    </w:pPr>
    <w:rPr>
      <w:rFonts w:ascii="Lora" w:hAnsi="Lora"/>
      <w:sz w:val="20"/>
    </w:rPr>
  </w:style>
  <w:style w:type="paragraph" w:customStyle="1" w:styleId="SectionHead2">
    <w:name w:val="SectionHead2"/>
    <w:basedOn w:val="SectionHead1"/>
    <w:qFormat/>
    <w:rsid w:val="00143D51"/>
    <w:rPr>
      <w:rFonts w:ascii="Lora" w:hAnsi="Lora"/>
      <w:color w:val="00A580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5A82"/>
    <w:rPr>
      <w:color w:val="0000FF"/>
      <w:u w:val="single"/>
    </w:rPr>
  </w:style>
  <w:style w:type="paragraph" w:customStyle="1" w:styleId="xmsonormal">
    <w:name w:val="x_msonormal"/>
    <w:basedOn w:val="Normal"/>
    <w:rsid w:val="00EC029D"/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EC029D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C029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2B4"/>
    <w:rPr>
      <w:rFonts w:asciiTheme="majorHAnsi" w:eastAsiaTheme="majorEastAsia" w:hAnsiTheme="majorHAnsi" w:cstheme="majorBidi"/>
      <w:color w:val="0D163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72B4"/>
    <w:rPr>
      <w:rFonts w:asciiTheme="minorHAnsi" w:eastAsiaTheme="minorEastAsia" w:hAnsiTheme="minorHAnsi" w:cstheme="minorBidi"/>
      <w:caps/>
      <w:color w:val="862633" w:themeColor="text1"/>
      <w:sz w:val="9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372B4"/>
    <w:rPr>
      <w:rFonts w:eastAsiaTheme="minorEastAsia"/>
      <w:caps/>
      <w:color w:val="862633" w:themeColor="text1"/>
      <w:sz w:val="96"/>
      <w:szCs w:val="7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2B4"/>
    <w:rPr>
      <w:rFonts w:asciiTheme="minorHAnsi" w:eastAsiaTheme="minorEastAsia" w:hAnsiTheme="minorHAnsi" w:cstheme="minorBidi"/>
      <w:color w:val="862633" w:themeColor="text1"/>
      <w:spacing w:val="19"/>
      <w:w w:val="86"/>
      <w:sz w:val="32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372B4"/>
    <w:rPr>
      <w:rFonts w:eastAsiaTheme="minorEastAsia"/>
      <w:color w:val="862633" w:themeColor="text1"/>
      <w:spacing w:val="19"/>
      <w:w w:val="86"/>
      <w:sz w:val="32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csnh.zoom.us/j/993460554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NHTIOfficial">
  <a:themeElements>
    <a:clrScheme name="NHTI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606060"/>
      </a:accent2>
      <a:accent3>
        <a:srgbClr val="865026"/>
      </a:accent3>
      <a:accent4>
        <a:srgbClr val="338626"/>
      </a:accent4>
      <a:accent5>
        <a:srgbClr val="954F72"/>
      </a:accent5>
      <a:accent6>
        <a:srgbClr val="FFFFFF"/>
      </a:accent6>
      <a:hlink>
        <a:srgbClr val="862633"/>
      </a:hlink>
      <a:folHlink>
        <a:srgbClr val="F0C01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Amy Proctor</cp:lastModifiedBy>
  <cp:revision>3</cp:revision>
  <cp:lastPrinted>2020-08-12T13:07:00Z</cp:lastPrinted>
  <dcterms:created xsi:type="dcterms:W3CDTF">2021-04-19T20:09:00Z</dcterms:created>
  <dcterms:modified xsi:type="dcterms:W3CDTF">2021-04-19T20:12:00Z</dcterms:modified>
</cp:coreProperties>
</file>